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8C17FE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8C17FE" w:rsidRPr="0043474A" w:rsidRDefault="008C17FE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sz w:val="32"/>
          <w:lang w:val="es-ES_tradnl"/>
        </w:rPr>
      </w:pPr>
    </w:p>
    <w:p w:rsidR="008C17FE" w:rsidRPr="00307073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 w:rsidRPr="00307073">
        <w:rPr>
          <w:rFonts w:ascii="Garamond" w:eastAsia="ヒラギノ角ゴ Pro W3" w:hAnsi="Garamond"/>
          <w:sz w:val="32"/>
          <w:lang w:val="es-ES_tradnl"/>
        </w:rPr>
        <w:t xml:space="preserve">Dr. </w:t>
      </w:r>
      <w:r w:rsidRPr="00307073">
        <w:rPr>
          <w:rFonts w:ascii="Garamond" w:eastAsia="ヒラギノ角ゴ Pro W3" w:hAnsi="Garamond"/>
          <w:color w:val="000000"/>
          <w:sz w:val="32"/>
          <w:lang w:val="es-ES_tradnl"/>
        </w:rPr>
        <w:t>Adelina SÁNCHEZ ESPINOSA</w:t>
      </w:r>
    </w:p>
    <w:p w:rsidR="008C17FE" w:rsidRPr="00307073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hAnsi="Garamond"/>
        </w:rPr>
        <w:t>Profesora Titular de Universidad</w:t>
      </w: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>
        <w:rPr>
          <w:rFonts w:ascii="Garamond" w:eastAsia="ヒラギノ角ゴ Pro W3" w:hAnsi="Garamond"/>
          <w:lang w:val="en-US"/>
        </w:rPr>
        <w:t>Sexenios CNEAI: 2</w:t>
      </w: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Research</w:t>
      </w:r>
    </w:p>
    <w:p w:rsidR="008C17FE" w:rsidRDefault="008C17FE" w:rsidP="008C17F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 w:eastAsia="en-US"/>
        </w:rPr>
      </w:pPr>
      <w:r>
        <w:rPr>
          <w:rFonts w:ascii="Garamond" w:hAnsi="Garamond"/>
        </w:rPr>
        <w:t>Gender and Literature</w:t>
      </w:r>
    </w:p>
    <w:p w:rsidR="008C17FE" w:rsidRDefault="008C17FE" w:rsidP="008C17F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 w:eastAsia="en-US"/>
        </w:rPr>
      </w:pPr>
      <w:r>
        <w:rPr>
          <w:rFonts w:ascii="Garamond" w:hAnsi="Garamond"/>
        </w:rPr>
        <w:t>Visual cultures</w:t>
      </w:r>
    </w:p>
    <w:p w:rsidR="008C17FE" w:rsidRDefault="008C17FE" w:rsidP="008C17F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 w:eastAsia="en-US"/>
        </w:rPr>
      </w:pPr>
      <w:r>
        <w:rPr>
          <w:rFonts w:ascii="Garamond" w:hAnsi="Garamond"/>
        </w:rPr>
        <w:t>Late Victorian Literature</w:t>
      </w: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 w:eastAsia="en-US"/>
        </w:rPr>
      </w:pPr>
    </w:p>
    <w:p w:rsidR="008C17FE" w:rsidRPr="009A4805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9A4805">
        <w:rPr>
          <w:rFonts w:ascii="Garamond" w:eastAsia="ヒラギノ角ゴ Pro W3" w:hAnsi="Garamond"/>
          <w:lang w:val="en-GB"/>
        </w:rPr>
        <w:t>RECENT AND / OR RELEVANT PUBLICATIONS (since 2019)</w:t>
      </w:r>
    </w:p>
    <w:p w:rsidR="008C17FE" w:rsidRPr="009A4805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8C17FE" w:rsidRPr="009A4805" w:rsidRDefault="008C17FE" w:rsidP="008C1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eastAsia="Calibri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Book: </w:t>
      </w:r>
      <w:r w:rsidRPr="009A4805">
        <w:rPr>
          <w:rFonts w:ascii="Garamond" w:hAnsi="Garamond" w:cs="Helvetica"/>
          <w:bCs/>
          <w:i/>
          <w:iCs/>
          <w:color w:val="000000"/>
          <w:sz w:val="22"/>
          <w:szCs w:val="22"/>
          <w:lang w:val="en-GB"/>
        </w:rPr>
        <w:t>Feminist Research Alliances: Affective Convergences</w:t>
      </w:r>
      <w:r w:rsidRPr="009A4805">
        <w:rPr>
          <w:rFonts w:ascii="Garamond" w:hAnsi="Garamond" w:cs="Helvetica"/>
          <w:color w:val="000000"/>
          <w:sz w:val="22"/>
          <w:szCs w:val="22"/>
          <w:lang w:val="en-GB"/>
        </w:rPr>
        <w:t xml:space="preserve">  in "Researching with GEMMA" (Peter Lang, 2022) </w:t>
      </w:r>
      <w:r w:rsidRPr="009A4805">
        <w:rPr>
          <w:rFonts w:ascii="Garamond" w:hAnsi="Garamond"/>
          <w:color w:val="000000"/>
          <w:lang w:val="en-GB"/>
        </w:rPr>
        <w:t xml:space="preserve">Co-edited with Méndez de la Brenna, Dresda E. 2020. 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>Book chapter: "Feminist Friendships, Solidarities and a Dream Come True: Shared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i/>
          <w:iCs/>
          <w:color w:val="000000"/>
          <w:sz w:val="22"/>
          <w:szCs w:val="22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Conversations about GEMMA". Co-written with Calderón Sandoval, Orianna A. 2022. </w:t>
      </w:r>
      <w:r w:rsidRPr="0007096B">
        <w:rPr>
          <w:rFonts w:ascii="Garamond" w:hAnsi="Garamond"/>
          <w:color w:val="000000"/>
          <w:lang w:val="en-GB"/>
        </w:rPr>
        <w:t xml:space="preserve">In Sánchez Espinosa, M. Adelina &amp; Méndez de la Brenna, Dresda E. (eds.). </w:t>
      </w:r>
      <w:r w:rsidRPr="009A4805">
        <w:rPr>
          <w:rFonts w:ascii="Garamond" w:hAnsi="Garamond" w:cs="Helvetica"/>
          <w:bCs/>
          <w:i/>
          <w:iCs/>
          <w:color w:val="000000"/>
          <w:sz w:val="22"/>
          <w:szCs w:val="22"/>
          <w:lang w:val="en-GB"/>
        </w:rPr>
        <w:t>Feminist Research Alliances: Affective Convergences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iCs/>
          <w:color w:val="000000"/>
          <w:sz w:val="22"/>
          <w:szCs w:val="22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Article: "Feminist Counter-Cinema and Decolonial Countervisuality: Subversions of Audiovisual Archives in Un'ora sola ti vorrei (2002) and Pays Barbare (2013)". Co-written with Calderón Sandoval, Orianna A. 2022. </w:t>
      </w:r>
      <w:r w:rsidRPr="009A4805">
        <w:rPr>
          <w:rFonts w:ascii="Garamond" w:hAnsi="Garamond"/>
          <w:i/>
          <w:color w:val="000000"/>
          <w:lang w:val="en-GB"/>
        </w:rPr>
        <w:t>Studies in Documentary Film.</w:t>
      </w:r>
    </w:p>
    <w:p w:rsidR="008C17FE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 w:eastAsia="en-US"/>
        </w:rPr>
      </w:pPr>
    </w:p>
    <w:p w:rsidR="008C17FE" w:rsidRDefault="008C17FE" w:rsidP="008C17FE">
      <w:pPr>
        <w:widowControl w:val="0"/>
        <w:autoSpaceDE w:val="0"/>
        <w:autoSpaceDN w:val="0"/>
        <w:adjustRightInd w:val="0"/>
        <w:rPr>
          <w:rFonts w:ascii="Garamond" w:eastAsia="Calibri" w:hAnsi="Garamond"/>
          <w:i/>
          <w:color w:val="000000"/>
        </w:rPr>
      </w:pPr>
      <w:r w:rsidRPr="009A4805">
        <w:rPr>
          <w:rFonts w:ascii="Garamond" w:hAnsi="Garamond"/>
          <w:color w:val="000000"/>
          <w:lang w:val="en-GB"/>
        </w:rPr>
        <w:t xml:space="preserve">Journal Special Issue: </w:t>
      </w:r>
      <w:r w:rsidRPr="009A4805">
        <w:rPr>
          <w:rFonts w:ascii="Garamond" w:hAnsi="Garamond"/>
          <w:i/>
          <w:color w:val="000000"/>
          <w:lang w:val="en-GB"/>
        </w:rPr>
        <w:t>Eccentric Methodologies</w:t>
      </w:r>
      <w:r w:rsidRPr="009A4805">
        <w:rPr>
          <w:rFonts w:ascii="Garamond" w:hAnsi="Garamond"/>
          <w:color w:val="000000"/>
          <w:lang w:val="en-GB"/>
        </w:rPr>
        <w:t xml:space="preserve">. </w:t>
      </w:r>
      <w:r>
        <w:rPr>
          <w:rFonts w:ascii="Garamond" w:hAnsi="Garamond"/>
          <w:color w:val="000000"/>
        </w:rPr>
        <w:t xml:space="preserve">Special Issue for </w:t>
      </w:r>
      <w:r>
        <w:rPr>
          <w:rFonts w:ascii="Garamond" w:hAnsi="Garamond"/>
          <w:i/>
          <w:color w:val="000000"/>
        </w:rPr>
        <w:t>Sociología y Tecnociencia. Revista de la Universidad de Valladolid</w:t>
      </w:r>
      <w:r>
        <w:rPr>
          <w:rFonts w:ascii="Garamond" w:hAnsi="Garamond"/>
          <w:color w:val="000000"/>
        </w:rPr>
        <w:t>. 2021. Co-edited with Méndez de la Brenna, Dresda E. ISSN: 1989-8487.</w:t>
      </w:r>
    </w:p>
    <w:p w:rsidR="008C17FE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Article:"A Diffractive Analysis of the Documentary Film No existimos: Making Visible the Invisible with an Eccentric Technology of Gender". </w:t>
      </w:r>
      <w:r>
        <w:rPr>
          <w:rFonts w:ascii="Garamond" w:hAnsi="Garamond"/>
          <w:color w:val="000000"/>
        </w:rPr>
        <w:t xml:space="preserve">Co-written with Calderón Sandoval, Orianna A. </w:t>
      </w:r>
      <w:r>
        <w:rPr>
          <w:rFonts w:ascii="Garamond" w:hAnsi="Garamond"/>
          <w:i/>
          <w:color w:val="000000"/>
        </w:rPr>
        <w:t>Eccentric Methodologies. Sociología y Tecnociencia. Revista de la Universidad de Valladolid</w:t>
      </w:r>
      <w:r>
        <w:rPr>
          <w:rFonts w:ascii="Garamond" w:hAnsi="Garamond"/>
          <w:color w:val="000000"/>
        </w:rPr>
        <w:t xml:space="preserve">. </w:t>
      </w:r>
      <w:r w:rsidRPr="009A4805">
        <w:rPr>
          <w:rFonts w:ascii="Garamond" w:hAnsi="Garamond"/>
          <w:color w:val="000000"/>
          <w:lang w:val="en-GB"/>
        </w:rPr>
        <w:t>ISSN: 1989-8487.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Book chapter: "Gender-Based Violence and the Performance of Masculinity: An Analysis based on the Affective and Performative Dimensions of Documentary Cinema". Co-written with Calderón Sandoval, Orianna A. 2021. In: Durán-Almarza, E. &amp; Carrera Suárez, I. (eds.), </w:t>
      </w:r>
      <w:r w:rsidRPr="009A4805">
        <w:rPr>
          <w:rFonts w:ascii="Garamond" w:hAnsi="Garamond"/>
          <w:i/>
          <w:color w:val="000000"/>
          <w:lang w:val="en-GB"/>
        </w:rPr>
        <w:t>Performing Cultures of Equality</w:t>
      </w:r>
      <w:r w:rsidRPr="009A4805">
        <w:rPr>
          <w:rFonts w:ascii="Garamond" w:hAnsi="Garamond"/>
          <w:color w:val="000000"/>
          <w:lang w:val="en-GB"/>
        </w:rPr>
        <w:t>. London: Routledge. GRACE Series, V. 4.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i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Book chapter: "Resisting Cultures of Inequality through Feminist Counter-Visuality Practices in Contemporary Spanish Fiction and Non-Fiction Cinema". Co-written with Calderón Sandoval, Orianna A. 2021. In Clisby, S, Golanska, D &amp; Rozalska, A. (eds.). </w:t>
      </w:r>
      <w:r w:rsidRPr="009A4805">
        <w:rPr>
          <w:rFonts w:ascii="Garamond" w:hAnsi="Garamond"/>
          <w:i/>
          <w:color w:val="000000"/>
          <w:lang w:val="en-GB"/>
        </w:rPr>
        <w:t xml:space="preserve">Investigating Cultures of Equality. </w:t>
      </w:r>
      <w:r w:rsidRPr="009A4805">
        <w:rPr>
          <w:rFonts w:ascii="Garamond" w:hAnsi="Garamond"/>
          <w:color w:val="000000"/>
          <w:lang w:val="en-GB"/>
        </w:rPr>
        <w:t>London: Routledge GRACE Series, Volume 2.</w:t>
      </w:r>
    </w:p>
    <w:p w:rsidR="008C17FE" w:rsidRPr="009A4805" w:rsidRDefault="008C17FE" w:rsidP="008C1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color w:val="000000"/>
          <w:lang w:val="en-GB"/>
        </w:rPr>
        <w:t xml:space="preserve">Article: "Queer Gender Performativity in Documentary Cinema: The Transgender Look of Italian Filmmaker Simone Cangelosi". Co-written with Calderón Sandoval, Orianna A. 2020. </w:t>
      </w:r>
      <w:r w:rsidRPr="009A4805">
        <w:rPr>
          <w:rFonts w:ascii="Garamond" w:hAnsi="Garamond"/>
          <w:i/>
          <w:color w:val="000000"/>
          <w:lang w:val="en-GB"/>
        </w:rPr>
        <w:t>Comunicación y Género</w:t>
      </w:r>
      <w:r w:rsidRPr="009A4805">
        <w:rPr>
          <w:rFonts w:ascii="Garamond" w:hAnsi="Garamond"/>
          <w:color w:val="000000"/>
          <w:lang w:val="en-GB"/>
        </w:rPr>
        <w:t xml:space="preserve">. </w:t>
      </w:r>
      <w:r w:rsidRPr="009A4805">
        <w:rPr>
          <w:rFonts w:ascii="Garamond" w:hAnsi="Garamond"/>
          <w:color w:val="3F3A38"/>
          <w:lang w:val="en-GB"/>
        </w:rPr>
        <w:t>3(1), 27-35. DOI: 10.5209/cgen.67500 ISSN: 2605-1982.</w:t>
      </w:r>
      <w:r>
        <w:rPr>
          <w:rFonts w:ascii="Garamond" w:hAnsi="Garamond"/>
          <w:color w:val="3F3A38"/>
          <w:lang w:val="en-GB"/>
        </w:rPr>
        <w:t xml:space="preserve"> </w:t>
      </w:r>
      <w:r w:rsidRPr="009A4805">
        <w:rPr>
          <w:rFonts w:ascii="Garamond" w:hAnsi="Garamond"/>
          <w:color w:val="1155CE"/>
          <w:lang w:val="en-GB"/>
        </w:rPr>
        <w:t>https://revistas.ucm.es/index.php/CGEN/article/view/67500/4564456553010</w:t>
      </w:r>
    </w:p>
    <w:p w:rsidR="008C17FE" w:rsidRPr="009A4805" w:rsidRDefault="008C17FE" w:rsidP="008C17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hAnsi="Garamond"/>
          <w:color w:val="1155CE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 w:rsidRPr="009A4805">
        <w:rPr>
          <w:rFonts w:ascii="Garamond" w:hAnsi="Garamond"/>
          <w:lang w:val="en-GB"/>
        </w:rPr>
        <w:t xml:space="preserve">Book chapter:"Zygmunt Bauman's Liquidity and Transnational Women's Literature. Nancy Huston and Assia Djebar as Case Studies." Co-written with Fernández Hoyos, Sonia. 2020. in Lukic, Jasmina y Forrester, Sibelan (eds.) </w:t>
      </w:r>
      <w:r w:rsidRPr="009A4805">
        <w:rPr>
          <w:rFonts w:ascii="Garamond" w:hAnsi="Garamond"/>
          <w:i/>
          <w:lang w:val="en-GB"/>
        </w:rPr>
        <w:t>Times of Mobility. Transnational Literature and Gender in Translation</w:t>
      </w:r>
      <w:r w:rsidRPr="009A4805">
        <w:rPr>
          <w:rFonts w:ascii="Garamond" w:hAnsi="Garamond"/>
          <w:lang w:val="en-GB"/>
        </w:rPr>
        <w:t>. Budapest: Central European University. 2020. 92-112 ISBN 978-963-386-329-9.</w:t>
      </w:r>
      <w:r w:rsidRPr="009A4805">
        <w:rPr>
          <w:rFonts w:ascii="Garamond" w:hAnsi="Garamond"/>
          <w:color w:val="000000"/>
          <w:lang w:val="en-GB"/>
        </w:rPr>
        <w:t xml:space="preserve"> 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9A4805">
        <w:rPr>
          <w:rFonts w:ascii="Garamond" w:hAnsi="Garamond"/>
          <w:color w:val="000000"/>
          <w:lang w:val="en-GB"/>
        </w:rPr>
        <w:t>Article: "Feminist Documentary Cinema as a Diffraction Apparatus: A Diffractive Reading of the</w:t>
      </w:r>
      <w:r w:rsidRPr="009A4805">
        <w:rPr>
          <w:rFonts w:ascii="Garamond" w:hAnsi="Garamond"/>
          <w:lang w:val="en-GB"/>
        </w:rPr>
        <w:t xml:space="preserve"> </w:t>
      </w:r>
      <w:r w:rsidRPr="009A4805">
        <w:rPr>
          <w:rFonts w:ascii="Garamond" w:hAnsi="Garamond"/>
          <w:color w:val="000000"/>
          <w:lang w:val="en-GB"/>
        </w:rPr>
        <w:t>Spanish Films, Cuidado, resbala and Yes, We Fuck!". Co-written with Calderón Sandoval,</w:t>
      </w:r>
      <w:r w:rsidRPr="009A4805">
        <w:rPr>
          <w:rFonts w:ascii="Garamond" w:hAnsi="Garamond"/>
          <w:lang w:val="en-GB"/>
        </w:rPr>
        <w:t xml:space="preserve"> </w:t>
      </w:r>
      <w:r w:rsidRPr="009A4805">
        <w:rPr>
          <w:rFonts w:ascii="Garamond" w:hAnsi="Garamond"/>
          <w:color w:val="000000"/>
          <w:lang w:val="en-GB"/>
        </w:rPr>
        <w:t xml:space="preserve">Orianna A. 2019. </w:t>
      </w:r>
      <w:r w:rsidRPr="009A4805">
        <w:rPr>
          <w:rFonts w:ascii="Garamond" w:hAnsi="Garamond"/>
          <w:i/>
          <w:color w:val="000000"/>
          <w:lang w:val="en-GB"/>
        </w:rPr>
        <w:t>Social Sciences</w:t>
      </w:r>
      <w:r w:rsidRPr="009A4805">
        <w:rPr>
          <w:rFonts w:ascii="Garamond" w:hAnsi="Garamond"/>
          <w:color w:val="000000"/>
          <w:lang w:val="en-GB"/>
        </w:rPr>
        <w:t xml:space="preserve">. 8, 1-14. </w:t>
      </w:r>
      <w:r w:rsidRPr="009A4805">
        <w:rPr>
          <w:rFonts w:ascii="Garamond" w:hAnsi="Garamond"/>
          <w:color w:val="3F3A38"/>
          <w:lang w:val="en-GB"/>
        </w:rPr>
        <w:t>DOI:10.3390/socsci8070206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820082"/>
          <w:lang w:val="en-GB"/>
        </w:rPr>
      </w:pPr>
      <w:r w:rsidRPr="009A4805">
        <w:rPr>
          <w:rFonts w:ascii="Garamond" w:hAnsi="Garamond"/>
          <w:color w:val="820082"/>
          <w:lang w:val="en-GB"/>
        </w:rPr>
        <w:t>https://www.mdpi.com/2076-0760/8/7/206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</w:p>
    <w:p w:rsidR="008C17FE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</w:rPr>
      </w:pPr>
      <w:r w:rsidRPr="009A4805">
        <w:rPr>
          <w:rFonts w:ascii="Garamond" w:hAnsi="Garamond"/>
          <w:color w:val="000000"/>
          <w:lang w:val="en-GB"/>
        </w:rPr>
        <w:t xml:space="preserve">Article. "Promoting ethical response-ability in the classroom through Science Fiction Literature: A feminist close reading of Joanna Russ's The Female Man". </w:t>
      </w:r>
      <w:r>
        <w:rPr>
          <w:rFonts w:ascii="Garamond" w:hAnsi="Garamond"/>
          <w:color w:val="000000"/>
        </w:rPr>
        <w:t>Co-written with Gutiérrez Repetto, M. Florencia. 2019. Revista Electrónica de Investigación Docencia Creativa ReidDoCrea 8, 282-91. https://digibug.ugr.es/handle/10481/57763.</w:t>
      </w:r>
    </w:p>
    <w:p w:rsidR="008C17FE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lang w:val="en-GB"/>
        </w:rPr>
      </w:pPr>
      <w:r>
        <w:rPr>
          <w:rFonts w:ascii="Garamond" w:hAnsi="Garamond"/>
          <w:color w:val="000000"/>
        </w:rPr>
        <w:t xml:space="preserve">Book chapter. "Éticas feministas de responsabilidad y arteterapia. La arteterapia feminista en España como caso de estudio". Co-written with Angela Harris. 2019. In </w:t>
      </w:r>
      <w:r>
        <w:rPr>
          <w:rFonts w:ascii="Garamond" w:hAnsi="Garamond"/>
          <w:i/>
          <w:color w:val="000000"/>
        </w:rPr>
        <w:t>Género en la Educación: Pedagogía y Responsabilidad Feminista en Tiempos de Crisis</w:t>
      </w:r>
      <w:r>
        <w:rPr>
          <w:rFonts w:ascii="Garamond" w:hAnsi="Garamond"/>
          <w:color w:val="000000"/>
        </w:rPr>
        <w:t xml:space="preserve"> Política. </w:t>
      </w:r>
      <w:r w:rsidRPr="009A4805">
        <w:rPr>
          <w:rFonts w:ascii="Garamond" w:hAnsi="Garamond"/>
          <w:color w:val="000000"/>
          <w:lang w:val="en-GB"/>
        </w:rPr>
        <w:t>Madrid: Morata</w:t>
      </w:r>
    </w:p>
    <w:p w:rsidR="008C17FE" w:rsidRPr="009A4805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8C17FE" w:rsidRPr="009A4805" w:rsidRDefault="008C17FE" w:rsidP="008C1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9A4805">
        <w:rPr>
          <w:rFonts w:ascii="Garamond" w:eastAsia="ヒラギノ角ゴ Pro W3" w:hAnsi="Garamond"/>
          <w:lang w:val="en-GB"/>
        </w:rPr>
        <w:t>OTHER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eastAsia="Calibri" w:hAnsi="Garamond"/>
          <w:lang w:val="en-GB"/>
        </w:rPr>
      </w:pPr>
      <w:r w:rsidRPr="009A4805">
        <w:rPr>
          <w:rFonts w:ascii="Garamond" w:hAnsi="Garamond"/>
          <w:lang w:val="en-GB"/>
        </w:rPr>
        <w:t>Latest projects (as PI) (last five years)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>
        <w:rPr>
          <w:rFonts w:ascii="Garamond" w:hAnsi="Garamond"/>
        </w:rPr>
        <w:t xml:space="preserve">Proyecto de Excelencia Junta de Andalucía: "Laboratorios de enseñanza responsable con perspectiva de género: La interacción entre culturas literarias y visuales como agente de intervención social" (2021-2023). </w:t>
      </w:r>
      <w:r w:rsidRPr="009A4805">
        <w:rPr>
          <w:rFonts w:ascii="Garamond" w:hAnsi="Garamond"/>
          <w:lang w:val="en-GB"/>
        </w:rPr>
        <w:t>Funding: 35.000 euros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9A4805">
        <w:rPr>
          <w:rFonts w:ascii="Garamond" w:hAnsi="Garamond"/>
          <w:lang w:val="en-GB"/>
        </w:rPr>
        <w:t>GEMMA: ERASMUS MUNDUS ACTION 1 PROJECT: JOINT EUROPEAN MASTER'S IN WOMEN'S AND GENDER STUDIES. European Commission. Erasmus Mundus programme. 2006-2025. Funding: 20.000.000 EUR. (Four different projects: 2006-2012; 2011-2018; 2017-2021 y 2019-2025, aprox. 4M euro each)</w:t>
      </w:r>
    </w:p>
    <w:p w:rsidR="008C17FE" w:rsidRPr="009A4805" w:rsidRDefault="008C17FE" w:rsidP="008C1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GB"/>
        </w:rPr>
      </w:pPr>
      <w:r w:rsidRPr="009A4805">
        <w:rPr>
          <w:rFonts w:ascii="Garamond" w:hAnsi="Garamond" w:cs="Helvetica"/>
          <w:color w:val="000000"/>
          <w:sz w:val="22"/>
          <w:szCs w:val="22"/>
          <w:lang w:val="en-GB"/>
        </w:rPr>
        <w:t>EUTERPE (EU Horizon 2020 Marie Sklodowska Curie Doctoral Training Network) " European Literatures and Gender from a Transnational Perspective" (2022-2025). Funding: 3M euro</w:t>
      </w:r>
    </w:p>
    <w:p w:rsidR="008C17FE" w:rsidRPr="009A4805" w:rsidRDefault="008C17FE" w:rsidP="008C1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GB"/>
        </w:rPr>
      </w:pPr>
    </w:p>
    <w:p w:rsidR="008C17FE" w:rsidRPr="009A4805" w:rsidRDefault="008C17FE" w:rsidP="008C1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GB"/>
        </w:rPr>
      </w:pPr>
      <w:r w:rsidRPr="009A4805">
        <w:rPr>
          <w:rFonts w:ascii="Garamond" w:hAnsi="Garamond" w:cs="Helvetica"/>
          <w:color w:val="000000"/>
          <w:sz w:val="22"/>
          <w:szCs w:val="22"/>
          <w:lang w:val="en-GB"/>
        </w:rPr>
        <w:t xml:space="preserve">DIGISCREENS "Identities and Democratic values on European digital screens: Distribution, reception, and representation", EU CHANSE (Colaboration of Humanities and Social Sciences in Europe) project (2022-2025). Funding 2M euro 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9A4805">
        <w:rPr>
          <w:rFonts w:ascii="Garamond" w:hAnsi="Garamond"/>
          <w:lang w:val="en-GB"/>
        </w:rPr>
        <w:t>GRACE - Gender and Cultures of Equality in Europe. European Commission. H2020 MSCA ITN. 2015-2019. 495.745,92 EUR (project total: 4.029.000 euro).</w:t>
      </w: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</w:p>
    <w:p w:rsidR="008C17FE" w:rsidRPr="009A4805" w:rsidRDefault="008C17FE" w:rsidP="008C17FE">
      <w:pPr>
        <w:widowControl w:val="0"/>
        <w:autoSpaceDE w:val="0"/>
        <w:autoSpaceDN w:val="0"/>
        <w:adjustRightInd w:val="0"/>
        <w:rPr>
          <w:rFonts w:ascii="Garamond" w:hAnsi="Garamond"/>
          <w:lang w:val="en-GB"/>
        </w:rPr>
      </w:pPr>
      <w:r w:rsidRPr="009A4805">
        <w:rPr>
          <w:rFonts w:ascii="Garamond" w:hAnsi="Garamond"/>
          <w:lang w:val="en-GB"/>
        </w:rPr>
        <w:t>EDGES-Joint European Doctorate in Women's and Gender Studies. European Commission, LLP programme. 2013- 2015. 48.048 EUR (Project total 500.000 euro)</w:t>
      </w:r>
    </w:p>
    <w:p w:rsidR="008C17FE" w:rsidRPr="009A4805" w:rsidRDefault="008C17FE" w:rsidP="008C17FE">
      <w:pPr>
        <w:rPr>
          <w:rFonts w:ascii="Garamond" w:hAnsi="Garamond"/>
          <w:bCs/>
          <w:lang w:val="en-GB" w:eastAsia="en-US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01CCB"/>
    <w:multiLevelType w:val="hybridMultilevel"/>
    <w:tmpl w:val="87184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FE"/>
    <w:rsid w:val="00472C30"/>
    <w:rsid w:val="008C17FE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F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C17FE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FE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C17F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4158</Characters>
  <Application>Microsoft Macintosh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2025-03-08T17:07:00Z</dcterms:created>
  <dcterms:modified xsi:type="dcterms:W3CDTF">2025-03-08T17:08:00Z</dcterms:modified>
</cp:coreProperties>
</file>