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90" w:type="dxa"/>
        <w:tblInd w:w="127" w:type="dxa"/>
        <w:shd w:val="clear" w:color="auto" w:fill="FF00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90"/>
      </w:tblGrid>
      <w:tr w:rsidR="009649EA" w:rsidRPr="0043474A" w:rsidTr="005612AD">
        <w:trPr>
          <w:trHeight w:val="167"/>
        </w:trPr>
        <w:tc>
          <w:tcPr>
            <w:tcW w:w="8690" w:type="dxa"/>
            <w:shd w:val="clear" w:color="auto" w:fill="FF0000"/>
          </w:tcPr>
          <w:p w:rsidR="009649EA" w:rsidRPr="00A40DEA" w:rsidRDefault="009649EA" w:rsidP="005612AD">
            <w:pPr>
              <w:tabs>
                <w:tab w:val="left" w:pos="71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ind w:left="-57"/>
              <w:rPr>
                <w:rStyle w:val="z3988"/>
                <w:rFonts w:ascii="Garamond" w:hAnsi="Garamond"/>
                <w:color w:val="FF0000"/>
                <w:lang w:val="en-US"/>
              </w:rPr>
            </w:pPr>
          </w:p>
        </w:tc>
      </w:tr>
    </w:tbl>
    <w:p w:rsidR="009649EA" w:rsidRPr="0078667B" w:rsidRDefault="009649EA" w:rsidP="009649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rFonts w:ascii="Garamond" w:eastAsia="ヒラギノ角ゴ Pro W3" w:hAnsi="Garamond"/>
          <w:sz w:val="32"/>
          <w:lang w:val="en-GB"/>
        </w:rPr>
      </w:pPr>
    </w:p>
    <w:p w:rsidR="009649EA" w:rsidRDefault="009649EA" w:rsidP="009649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rFonts w:ascii="Garamond" w:eastAsia="ヒラギノ角ゴ Pro W3" w:hAnsi="Garamond"/>
          <w:color w:val="000000"/>
          <w:sz w:val="32"/>
          <w:lang w:val="es-ES_tradnl"/>
        </w:rPr>
      </w:pPr>
      <w:r>
        <w:rPr>
          <w:rFonts w:ascii="Garamond" w:eastAsia="ヒラギノ角ゴ Pro W3" w:hAnsi="Garamond"/>
          <w:sz w:val="32"/>
          <w:lang w:val="es-ES_tradnl"/>
        </w:rPr>
        <w:t xml:space="preserve">Dr. Jesús FERNÁNDEZ DOMÍNGUEZ </w:t>
      </w:r>
    </w:p>
    <w:p w:rsidR="009649EA" w:rsidRDefault="009649EA" w:rsidP="009649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sz w:val="32"/>
          <w:lang w:val="es-ES_tradnl"/>
        </w:rPr>
      </w:pPr>
    </w:p>
    <w:p w:rsidR="009649EA" w:rsidRDefault="009649EA" w:rsidP="009649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lang w:val="es-ES_tradnl"/>
        </w:rPr>
      </w:pPr>
      <w:r>
        <w:rPr>
          <w:rFonts w:ascii="Garamond" w:eastAsia="ヒラギノ角ゴ Pro W3" w:hAnsi="Garamond"/>
          <w:color w:val="000000"/>
          <w:lang w:val="es-ES_tradnl"/>
        </w:rPr>
        <w:t>Profesor Titular de Universidad</w:t>
      </w:r>
    </w:p>
    <w:p w:rsidR="009649EA" w:rsidRDefault="009649EA" w:rsidP="009649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  <w:lang w:val="es-ES_tradnl"/>
        </w:rPr>
      </w:pPr>
    </w:p>
    <w:p w:rsidR="009649EA" w:rsidRPr="002A446E" w:rsidRDefault="009649EA" w:rsidP="009649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</w:rPr>
      </w:pPr>
      <w:r w:rsidRPr="002A446E">
        <w:rPr>
          <w:rFonts w:ascii="Garamond" w:eastAsia="ヒラギノ角ゴ Pro W3" w:hAnsi="Garamond"/>
        </w:rPr>
        <w:t xml:space="preserve">Sexenios CNEAI: </w:t>
      </w:r>
      <w:r>
        <w:rPr>
          <w:rFonts w:ascii="Garamond" w:eastAsia="ヒラギノ角ゴ Pro W3" w:hAnsi="Garamond"/>
        </w:rPr>
        <w:t>2</w:t>
      </w:r>
    </w:p>
    <w:p w:rsidR="009649EA" w:rsidRPr="002A446E" w:rsidRDefault="009649EA" w:rsidP="009649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</w:rPr>
      </w:pPr>
    </w:p>
    <w:p w:rsidR="009649EA" w:rsidRDefault="009649EA" w:rsidP="009649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</w:rPr>
      </w:pPr>
      <w:r>
        <w:rPr>
          <w:rFonts w:ascii="Garamond" w:eastAsia="ヒラギノ角ゴ Pro W3" w:hAnsi="Garamond"/>
        </w:rPr>
        <w:t>Research</w:t>
      </w:r>
    </w:p>
    <w:p w:rsidR="009649EA" w:rsidRDefault="009649EA" w:rsidP="009649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</w:rPr>
      </w:pPr>
    </w:p>
    <w:p w:rsidR="009649EA" w:rsidRDefault="009649EA" w:rsidP="009649EA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</w:rPr>
      </w:pPr>
      <w:r>
        <w:rPr>
          <w:rFonts w:ascii="Garamond" w:eastAsia="ヒラギノ角ゴ Pro W3" w:hAnsi="Garamond"/>
        </w:rPr>
        <w:t>Corpus linguistics</w:t>
      </w:r>
    </w:p>
    <w:p w:rsidR="009649EA" w:rsidRPr="00467970" w:rsidRDefault="009649EA" w:rsidP="009649EA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</w:rPr>
      </w:pPr>
      <w:r>
        <w:rPr>
          <w:rFonts w:ascii="Garamond" w:eastAsia="ヒラギノ角ゴ Pro W3" w:hAnsi="Garamond"/>
        </w:rPr>
        <w:t>English morphosyntax</w:t>
      </w:r>
    </w:p>
    <w:p w:rsidR="009649EA" w:rsidRPr="002A446E" w:rsidRDefault="009649EA" w:rsidP="009649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</w:rPr>
      </w:pPr>
    </w:p>
    <w:p w:rsidR="009649EA" w:rsidRPr="002A446E" w:rsidRDefault="009649EA" w:rsidP="009649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</w:rPr>
      </w:pPr>
    </w:p>
    <w:p w:rsidR="009649EA" w:rsidRDefault="009649EA" w:rsidP="009649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</w:rPr>
      </w:pPr>
      <w:r>
        <w:rPr>
          <w:rFonts w:ascii="Garamond" w:eastAsia="ヒラギノ角ゴ Pro W3" w:hAnsi="Garamond"/>
        </w:rPr>
        <w:t>RECENT AND / OR RELEVANT PUBLICATIONS</w:t>
      </w:r>
    </w:p>
    <w:p w:rsidR="009649EA" w:rsidRDefault="009649EA" w:rsidP="009649E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</w:rPr>
      </w:pPr>
    </w:p>
    <w:p w:rsidR="009649EA" w:rsidRPr="00182097" w:rsidRDefault="009649EA" w:rsidP="009649EA">
      <w:pPr>
        <w:ind w:left="709" w:hanging="709"/>
        <w:rPr>
          <w:rFonts w:ascii="Garamond" w:eastAsia="ヒラギノ角ゴ Pro W3" w:hAnsi="Garamond"/>
          <w:color w:val="000000"/>
          <w:lang w:val="en-US"/>
        </w:rPr>
      </w:pPr>
      <w:proofErr w:type="gramStart"/>
      <w:r w:rsidRPr="00182097">
        <w:rPr>
          <w:rFonts w:ascii="Garamond" w:eastAsia="ヒラギノ角ゴ Pro W3" w:hAnsi="Garamond"/>
          <w:color w:val="000000"/>
          <w:lang w:val="en-US"/>
        </w:rPr>
        <w:t>Fernández-Domínguez, J. (2023</w:t>
      </w:r>
      <w:r>
        <w:rPr>
          <w:rFonts w:ascii="Garamond" w:eastAsia="ヒラギノ角ゴ Pro W3" w:hAnsi="Garamond"/>
          <w:color w:val="000000"/>
          <w:lang w:val="en-US"/>
        </w:rPr>
        <w:t>a</w:t>
      </w:r>
      <w:r w:rsidRPr="00182097">
        <w:rPr>
          <w:rFonts w:ascii="Garamond" w:eastAsia="ヒラギノ角ゴ Pro W3" w:hAnsi="Garamond"/>
          <w:color w:val="000000"/>
          <w:lang w:val="en-US"/>
        </w:rPr>
        <w:t>).</w:t>
      </w:r>
      <w:proofErr w:type="gramEnd"/>
      <w:r w:rsidRPr="00182097">
        <w:rPr>
          <w:rFonts w:ascii="Garamond" w:eastAsia="ヒラギノ角ゴ Pro W3" w:hAnsi="Garamond"/>
          <w:color w:val="000000"/>
          <w:lang w:val="en-US"/>
        </w:rPr>
        <w:t xml:space="preserve"> English covert compounds: Between word-formation and lexical cohesion. </w:t>
      </w:r>
      <w:r w:rsidRPr="00A1099E">
        <w:rPr>
          <w:rFonts w:ascii="Garamond" w:eastAsia="ヒラギノ角ゴ Pro W3" w:hAnsi="Garamond"/>
          <w:i/>
          <w:iCs/>
          <w:color w:val="000000"/>
          <w:lang w:val="en-US"/>
        </w:rPr>
        <w:t>Studia Neophilologica</w:t>
      </w:r>
      <w:r w:rsidRPr="00182097">
        <w:rPr>
          <w:rFonts w:ascii="Garamond" w:eastAsia="ヒラギノ角ゴ Pro W3" w:hAnsi="Garamond"/>
          <w:color w:val="000000"/>
          <w:lang w:val="en-US"/>
        </w:rPr>
        <w:t>. DOI: 10.1080/00393274.2023.2165540</w:t>
      </w:r>
    </w:p>
    <w:p w:rsidR="009649EA" w:rsidRPr="00C10610" w:rsidRDefault="009649EA" w:rsidP="009649E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9" w:hanging="709"/>
        <w:rPr>
          <w:rFonts w:ascii="Garamond" w:eastAsia="ヒラギノ角ゴ Pro W3" w:hAnsi="Garamond"/>
          <w:color w:val="000000"/>
          <w:lang w:val="en-US"/>
        </w:rPr>
      </w:pPr>
      <w:proofErr w:type="gramStart"/>
      <w:r w:rsidRPr="00C10610">
        <w:rPr>
          <w:rFonts w:ascii="Garamond" w:eastAsia="ヒラギノ角ゴ Pro W3" w:hAnsi="Garamond"/>
          <w:color w:val="000000"/>
          <w:lang w:val="en-US"/>
        </w:rPr>
        <w:t>Fernández-Domínguez, J. (2023</w:t>
      </w:r>
      <w:r>
        <w:rPr>
          <w:rFonts w:ascii="Garamond" w:eastAsia="ヒラギノ角ゴ Pro W3" w:hAnsi="Garamond"/>
          <w:color w:val="000000"/>
          <w:lang w:val="en-US"/>
        </w:rPr>
        <w:t>b</w:t>
      </w:r>
      <w:r w:rsidRPr="00C10610">
        <w:rPr>
          <w:rFonts w:ascii="Garamond" w:eastAsia="ヒラギノ角ゴ Pro W3" w:hAnsi="Garamond"/>
          <w:color w:val="000000"/>
          <w:lang w:val="en-US"/>
        </w:rPr>
        <w:t>).</w:t>
      </w:r>
      <w:proofErr w:type="gramEnd"/>
      <w:r w:rsidRPr="00C10610">
        <w:rPr>
          <w:rFonts w:ascii="Garamond" w:eastAsia="ヒラギノ角ゴ Pro W3" w:hAnsi="Garamond"/>
          <w:color w:val="000000"/>
          <w:lang w:val="en-US"/>
        </w:rPr>
        <w:t xml:space="preserve"> </w:t>
      </w:r>
      <w:proofErr w:type="gramStart"/>
      <w:r w:rsidRPr="00C10610">
        <w:rPr>
          <w:rFonts w:ascii="Garamond" w:eastAsia="ヒラギノ角ゴ Pro W3" w:hAnsi="Garamond"/>
          <w:color w:val="000000"/>
          <w:lang w:val="en-US"/>
        </w:rPr>
        <w:t xml:space="preserve">The </w:t>
      </w:r>
      <w:r>
        <w:rPr>
          <w:rFonts w:ascii="Garamond" w:eastAsia="ヒラギノ角ゴ Pro W3" w:hAnsi="Garamond"/>
          <w:color w:val="000000"/>
          <w:lang w:val="en-US"/>
        </w:rPr>
        <w:t>s</w:t>
      </w:r>
      <w:r w:rsidRPr="00C10610">
        <w:rPr>
          <w:rFonts w:ascii="Garamond" w:eastAsia="ヒラギノ角ゴ Pro W3" w:hAnsi="Garamond"/>
          <w:color w:val="000000"/>
          <w:lang w:val="en-US"/>
        </w:rPr>
        <w:t xml:space="preserve">uffix </w:t>
      </w:r>
      <w:r w:rsidRPr="00C10610">
        <w:rPr>
          <w:rFonts w:ascii="Palatino" w:eastAsia="ヒラギノ角ゴ Pro W3" w:hAnsi="Palatino" w:cs="Palatino"/>
          <w:color w:val="000000"/>
          <w:lang w:val="en-US"/>
        </w:rPr>
        <w:t>‑</w:t>
      </w:r>
      <w:r w:rsidRPr="00C10610">
        <w:rPr>
          <w:rFonts w:ascii="Garamond" w:eastAsia="ヒラギノ角ゴ Pro W3" w:hAnsi="Garamond"/>
          <w:i/>
          <w:iCs/>
          <w:color w:val="000000"/>
          <w:lang w:val="en-US"/>
        </w:rPr>
        <w:t>ment</w:t>
      </w:r>
      <w:r w:rsidRPr="00C10610">
        <w:rPr>
          <w:rFonts w:ascii="Garamond" w:eastAsia="ヒラギノ角ゴ Pro W3" w:hAnsi="Garamond"/>
          <w:color w:val="000000"/>
          <w:lang w:val="en-US"/>
        </w:rPr>
        <w:t xml:space="preserve"> between the </w:t>
      </w:r>
      <w:r>
        <w:rPr>
          <w:rFonts w:ascii="Garamond" w:eastAsia="ヒラギノ角ゴ Pro W3" w:hAnsi="Garamond"/>
          <w:color w:val="000000"/>
          <w:lang w:val="en-US"/>
        </w:rPr>
        <w:t>a</w:t>
      </w:r>
      <w:r w:rsidRPr="00C10610">
        <w:rPr>
          <w:rFonts w:ascii="Garamond" w:eastAsia="ヒラギノ角ゴ Pro W3" w:hAnsi="Garamond"/>
          <w:color w:val="000000"/>
          <w:lang w:val="en-US"/>
        </w:rPr>
        <w:t xml:space="preserve">vailable and the </w:t>
      </w:r>
      <w:r>
        <w:rPr>
          <w:rFonts w:ascii="Garamond" w:eastAsia="ヒラギノ角ゴ Pro W3" w:hAnsi="Garamond"/>
          <w:color w:val="000000"/>
          <w:lang w:val="en-US"/>
        </w:rPr>
        <w:t>u</w:t>
      </w:r>
      <w:r w:rsidRPr="00C10610">
        <w:rPr>
          <w:rFonts w:ascii="Garamond" w:eastAsia="ヒラギノ角ゴ Pro W3" w:hAnsi="Garamond"/>
          <w:color w:val="000000"/>
          <w:lang w:val="en-US"/>
        </w:rPr>
        <w:t>navailable</w:t>
      </w:r>
      <w:r>
        <w:rPr>
          <w:rFonts w:ascii="Garamond" w:eastAsia="ヒラギノ角ゴ Pro W3" w:hAnsi="Garamond"/>
          <w:color w:val="000000"/>
          <w:lang w:val="en-US"/>
        </w:rPr>
        <w:t>.</w:t>
      </w:r>
      <w:proofErr w:type="gramEnd"/>
      <w:r>
        <w:rPr>
          <w:rFonts w:ascii="Garamond" w:eastAsia="ヒラギノ角ゴ Pro W3" w:hAnsi="Garamond"/>
          <w:color w:val="000000"/>
          <w:lang w:val="en-US"/>
        </w:rPr>
        <w:t xml:space="preserve"> </w:t>
      </w:r>
      <w:r w:rsidRPr="00ED397A">
        <w:rPr>
          <w:rFonts w:ascii="Garamond" w:eastAsia="ヒラギノ角ゴ Pro W3" w:hAnsi="Garamond"/>
          <w:i/>
          <w:iCs/>
          <w:color w:val="000000"/>
          <w:lang w:val="en-US"/>
        </w:rPr>
        <w:t>Anglia</w:t>
      </w:r>
      <w:r>
        <w:rPr>
          <w:rFonts w:ascii="Garamond" w:eastAsia="ヒラギノ角ゴ Pro W3" w:hAnsi="Garamond"/>
          <w:color w:val="000000"/>
          <w:lang w:val="en-US"/>
        </w:rPr>
        <w:t xml:space="preserve"> 141(2): 1-26. DOI:</w:t>
      </w:r>
      <w:r w:rsidRPr="00ED397A">
        <w:rPr>
          <w:rFonts w:ascii="Garamond" w:eastAsia="ヒラギノ角ゴ Pro W3" w:hAnsi="Garamond"/>
          <w:color w:val="000000"/>
          <w:lang w:val="en-US"/>
        </w:rPr>
        <w:t xml:space="preserve"> 10.1515/ang-2023-0015</w:t>
      </w:r>
    </w:p>
    <w:p w:rsidR="009649EA" w:rsidRPr="0078667B" w:rsidRDefault="009649EA" w:rsidP="009649E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9" w:hanging="709"/>
        <w:rPr>
          <w:rFonts w:ascii="Garamond" w:eastAsia="ヒラギノ角ゴ Pro W3" w:hAnsi="Garamond"/>
          <w:color w:val="000000"/>
          <w:lang w:val="en-GB"/>
        </w:rPr>
      </w:pPr>
      <w:proofErr w:type="gramStart"/>
      <w:r w:rsidRPr="0078667B">
        <w:rPr>
          <w:rFonts w:ascii="Garamond" w:eastAsia="ヒラギノ角ゴ Pro W3" w:hAnsi="Garamond"/>
          <w:color w:val="000000"/>
          <w:lang w:val="en-GB"/>
        </w:rPr>
        <w:t>Fernández-Domínguez, J. (2020).</w:t>
      </w:r>
      <w:proofErr w:type="gramEnd"/>
      <w:r w:rsidRPr="0078667B">
        <w:rPr>
          <w:rFonts w:ascii="Garamond" w:eastAsia="ヒラギノ角ゴ Pro W3" w:hAnsi="Garamond"/>
          <w:color w:val="000000"/>
          <w:lang w:val="en-GB"/>
        </w:rPr>
        <w:t xml:space="preserve"> Remarks on the semantics and paradigmaticity of NN compounds. </w:t>
      </w:r>
      <w:r w:rsidRPr="0078667B">
        <w:rPr>
          <w:rFonts w:ascii="Garamond" w:eastAsia="ヒラギノ角ゴ Pro W3" w:hAnsi="Garamond"/>
          <w:i/>
          <w:iCs/>
          <w:color w:val="000000"/>
          <w:lang w:val="en-GB"/>
        </w:rPr>
        <w:t>The Mental Lexicon</w:t>
      </w:r>
      <w:r w:rsidRPr="0078667B">
        <w:rPr>
          <w:rFonts w:ascii="Garamond" w:eastAsia="ヒラギノ角ゴ Pro W3" w:hAnsi="Garamond"/>
          <w:color w:val="000000"/>
          <w:lang w:val="en-GB"/>
        </w:rPr>
        <w:t xml:space="preserve"> 15(1): 79-100.</w:t>
      </w:r>
    </w:p>
    <w:p w:rsidR="009649EA" w:rsidRPr="0078667B" w:rsidRDefault="009649EA" w:rsidP="009649E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9" w:hanging="709"/>
        <w:rPr>
          <w:rFonts w:ascii="Garamond" w:eastAsia="ヒラギノ角ゴ Pro W3" w:hAnsi="Garamond"/>
          <w:color w:val="000000"/>
          <w:lang w:val="en-GB"/>
        </w:rPr>
      </w:pPr>
      <w:proofErr w:type="gramStart"/>
      <w:r w:rsidRPr="0078667B">
        <w:rPr>
          <w:rFonts w:ascii="Garamond" w:eastAsia="ヒラギノ角ゴ Pro W3" w:hAnsi="Garamond"/>
          <w:color w:val="000000"/>
          <w:lang w:val="en-GB"/>
        </w:rPr>
        <w:t>Fernández-Domínguez, J. (2019).</w:t>
      </w:r>
      <w:proofErr w:type="gramEnd"/>
      <w:r w:rsidRPr="0078667B">
        <w:rPr>
          <w:rFonts w:ascii="Garamond" w:eastAsia="ヒラギノ角ゴ Pro W3" w:hAnsi="Garamond"/>
          <w:color w:val="000000"/>
          <w:lang w:val="en-GB"/>
        </w:rPr>
        <w:t xml:space="preserve"> Onomasiological approach. </w:t>
      </w:r>
      <w:proofErr w:type="gramStart"/>
      <w:r w:rsidRPr="0078667B">
        <w:rPr>
          <w:rFonts w:ascii="Garamond" w:eastAsia="ヒラギノ角ゴ Pro W3" w:hAnsi="Garamond"/>
          <w:color w:val="000000"/>
          <w:lang w:val="en-GB"/>
        </w:rPr>
        <w:t xml:space="preserve">In Aronoff, M. (ed.) </w:t>
      </w:r>
      <w:r w:rsidRPr="00136BDB">
        <w:rPr>
          <w:rFonts w:ascii="Garamond" w:eastAsia="ヒラギノ角ゴ Pro W3" w:hAnsi="Garamond"/>
          <w:i/>
          <w:iCs/>
          <w:color w:val="000000"/>
        </w:rPr>
        <w:t>Oxford Research Encyclopedia of Linguistics</w:t>
      </w:r>
      <w:r w:rsidRPr="001B108B">
        <w:rPr>
          <w:rFonts w:ascii="Garamond" w:eastAsia="ヒラギノ角ゴ Pro W3" w:hAnsi="Garamond"/>
          <w:color w:val="000000"/>
        </w:rPr>
        <w:t>.</w:t>
      </w:r>
      <w:proofErr w:type="gramEnd"/>
      <w:r w:rsidRPr="001B108B">
        <w:rPr>
          <w:rFonts w:ascii="Garamond" w:eastAsia="ヒラギノ角ゴ Pro W3" w:hAnsi="Garamond"/>
          <w:color w:val="000000"/>
        </w:rPr>
        <w:t xml:space="preserve"> </w:t>
      </w:r>
      <w:r w:rsidRPr="0078667B">
        <w:rPr>
          <w:rFonts w:ascii="Garamond" w:eastAsia="ヒラギノ角ゴ Pro W3" w:hAnsi="Garamond"/>
          <w:color w:val="000000"/>
          <w:lang w:val="en-GB"/>
        </w:rPr>
        <w:t>DOI: 10.1093/acrefore/9780199384655.013.579</w:t>
      </w:r>
    </w:p>
    <w:p w:rsidR="009649EA" w:rsidRPr="0078667B" w:rsidRDefault="009649EA" w:rsidP="009649E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9" w:hanging="709"/>
        <w:rPr>
          <w:rFonts w:ascii="Garamond" w:eastAsia="ヒラギノ角ゴ Pro W3" w:hAnsi="Garamond"/>
          <w:color w:val="000000"/>
          <w:lang w:val="en-GB"/>
        </w:rPr>
      </w:pPr>
      <w:proofErr w:type="gramStart"/>
      <w:r w:rsidRPr="0078667B">
        <w:rPr>
          <w:rFonts w:ascii="Garamond" w:eastAsia="ヒラギノ角ゴ Pro W3" w:hAnsi="Garamond"/>
          <w:color w:val="000000"/>
          <w:lang w:val="en-GB"/>
        </w:rPr>
        <w:t>Fernández-Domínguez, J. (2017).</w:t>
      </w:r>
      <w:proofErr w:type="gramEnd"/>
      <w:r w:rsidRPr="0078667B">
        <w:rPr>
          <w:rFonts w:ascii="Garamond" w:eastAsia="ヒラギノ角ゴ Pro W3" w:hAnsi="Garamond"/>
          <w:color w:val="000000"/>
          <w:lang w:val="en-GB"/>
        </w:rPr>
        <w:t xml:space="preserve"> </w:t>
      </w:r>
      <w:proofErr w:type="gramStart"/>
      <w:r w:rsidRPr="0078667B">
        <w:rPr>
          <w:rFonts w:ascii="Garamond" w:eastAsia="ヒラギノ角ゴ Pro W3" w:hAnsi="Garamond"/>
          <w:color w:val="000000"/>
          <w:lang w:val="en-GB"/>
        </w:rPr>
        <w:t xml:space="preserve">Methodological and procedural issues in the quantification of </w:t>
      </w:r>
      <w:r w:rsidRPr="001B108B">
        <w:rPr>
          <w:rFonts w:ascii="Garamond" w:eastAsia="ヒラギノ角ゴ Pro W3" w:hAnsi="Garamond"/>
          <w:color w:val="000000"/>
          <w:lang w:val="en-US"/>
        </w:rPr>
        <w:t>morphological competition.</w:t>
      </w:r>
      <w:proofErr w:type="gramEnd"/>
      <w:r w:rsidRPr="001B108B">
        <w:rPr>
          <w:rFonts w:ascii="Garamond" w:eastAsia="ヒラギノ角ゴ Pro W3" w:hAnsi="Garamond"/>
          <w:color w:val="000000"/>
          <w:lang w:val="en-US"/>
        </w:rPr>
        <w:t xml:space="preserve"> </w:t>
      </w:r>
      <w:r w:rsidRPr="001B108B">
        <w:rPr>
          <w:rFonts w:ascii="Garamond" w:eastAsia="ヒラギノ角ゴ Pro W3" w:hAnsi="Garamond"/>
          <w:color w:val="000000"/>
          <w:lang w:val="it-IT"/>
        </w:rPr>
        <w:t xml:space="preserve">In Santana-Lario, </w:t>
      </w:r>
      <w:proofErr w:type="gramStart"/>
      <w:r w:rsidRPr="001B108B">
        <w:rPr>
          <w:rFonts w:ascii="Garamond" w:eastAsia="ヒラギノ角ゴ Pro W3" w:hAnsi="Garamond"/>
          <w:color w:val="000000"/>
          <w:lang w:val="it-IT"/>
        </w:rPr>
        <w:t>J.</w:t>
      </w:r>
      <w:proofErr w:type="gramEnd"/>
      <w:r w:rsidRPr="001B108B">
        <w:rPr>
          <w:rFonts w:ascii="Garamond" w:eastAsia="ヒラギノ角ゴ Pro W3" w:hAnsi="Garamond"/>
          <w:color w:val="000000"/>
          <w:lang w:val="it-IT"/>
        </w:rPr>
        <w:t xml:space="preserve"> &amp;amp; S. Valera (eds.) </w:t>
      </w:r>
      <w:r w:rsidRPr="0078667B">
        <w:rPr>
          <w:rFonts w:ascii="Garamond" w:eastAsia="ヒラギノ角ゴ Pro W3" w:hAnsi="Garamond"/>
          <w:i/>
          <w:iCs/>
          <w:color w:val="000000"/>
          <w:lang w:val="en-GB"/>
        </w:rPr>
        <w:t>Competing patterns in English affixation</w:t>
      </w:r>
      <w:r w:rsidRPr="0078667B">
        <w:rPr>
          <w:rFonts w:ascii="Garamond" w:eastAsia="ヒラギノ角ゴ Pro W3" w:hAnsi="Garamond"/>
          <w:color w:val="000000"/>
          <w:lang w:val="en-GB"/>
        </w:rPr>
        <w:t>. Bern: Peter Lang, 69-117.</w:t>
      </w:r>
    </w:p>
    <w:p w:rsidR="009649EA" w:rsidRPr="0078667B" w:rsidRDefault="009649EA" w:rsidP="009649E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9" w:hanging="709"/>
        <w:rPr>
          <w:rFonts w:ascii="Garamond" w:eastAsia="ヒラギノ角ゴ Pro W3" w:hAnsi="Garamond"/>
          <w:color w:val="000000"/>
          <w:lang w:val="en-GB"/>
        </w:rPr>
      </w:pPr>
      <w:proofErr w:type="gramStart"/>
      <w:r w:rsidRPr="0078667B">
        <w:rPr>
          <w:rFonts w:ascii="Garamond" w:eastAsia="ヒラギノ角ゴ Pro W3" w:hAnsi="Garamond"/>
          <w:color w:val="000000"/>
          <w:lang w:val="en-GB"/>
        </w:rPr>
        <w:t>Fernández-Domínguez, J. (2016).</w:t>
      </w:r>
      <w:proofErr w:type="gramEnd"/>
      <w:r w:rsidRPr="0078667B">
        <w:rPr>
          <w:rFonts w:ascii="Garamond" w:eastAsia="ヒラギノ角ゴ Pro W3" w:hAnsi="Garamond"/>
          <w:color w:val="000000"/>
          <w:lang w:val="en-GB"/>
        </w:rPr>
        <w:t xml:space="preserve"> The semantics of primary NN compounds: from form to meaning, and from meaning to form. </w:t>
      </w:r>
      <w:r w:rsidRPr="001B108B">
        <w:rPr>
          <w:rFonts w:ascii="Garamond" w:eastAsia="ヒラギノ角ゴ Pro W3" w:hAnsi="Garamond"/>
          <w:color w:val="000000"/>
        </w:rPr>
        <w:t xml:space="preserve">In ten Hacken, P. (ed.) </w:t>
      </w:r>
      <w:r w:rsidRPr="00136BDB">
        <w:rPr>
          <w:rFonts w:ascii="Garamond" w:eastAsia="ヒラギノ角ゴ Pro W3" w:hAnsi="Garamond"/>
          <w:i/>
          <w:iCs/>
          <w:color w:val="000000"/>
        </w:rPr>
        <w:t>The semantics of compounding</w:t>
      </w:r>
      <w:r w:rsidRPr="001B108B">
        <w:rPr>
          <w:rFonts w:ascii="Garamond" w:eastAsia="ヒラギノ角ゴ Pro W3" w:hAnsi="Garamond"/>
          <w:color w:val="000000"/>
        </w:rPr>
        <w:t xml:space="preserve">. </w:t>
      </w:r>
      <w:r w:rsidRPr="0078667B">
        <w:rPr>
          <w:rFonts w:ascii="Garamond" w:eastAsia="ヒラギノ角ゴ Pro W3" w:hAnsi="Garamond"/>
          <w:color w:val="000000"/>
          <w:lang w:val="en-GB"/>
        </w:rPr>
        <w:t>Cambridge: Cambridge University Press, 129-149.</w:t>
      </w:r>
    </w:p>
    <w:p w:rsidR="009649EA" w:rsidRPr="0078667B" w:rsidRDefault="009649EA" w:rsidP="009649E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9" w:hanging="709"/>
        <w:rPr>
          <w:rFonts w:ascii="Garamond" w:eastAsia="ヒラギノ角ゴ Pro W3" w:hAnsi="Garamond"/>
          <w:color w:val="000000"/>
          <w:lang w:val="en-GB"/>
        </w:rPr>
      </w:pPr>
      <w:proofErr w:type="gramStart"/>
      <w:r w:rsidRPr="0078667B">
        <w:rPr>
          <w:rFonts w:ascii="Garamond" w:eastAsia="ヒラギノ角ゴ Pro W3" w:hAnsi="Garamond"/>
          <w:color w:val="000000"/>
          <w:lang w:val="en-GB"/>
        </w:rPr>
        <w:t>Fernández-Domínguez, J. (2013).</w:t>
      </w:r>
      <w:proofErr w:type="gramEnd"/>
      <w:r w:rsidRPr="0078667B">
        <w:rPr>
          <w:rFonts w:ascii="Garamond" w:eastAsia="ヒラギノ角ゴ Pro W3" w:hAnsi="Garamond"/>
          <w:color w:val="000000"/>
          <w:lang w:val="en-GB"/>
        </w:rPr>
        <w:t xml:space="preserve"> Morphological productivity measurement: exploring qualitative versus quantitative approaches. </w:t>
      </w:r>
      <w:r w:rsidRPr="0078667B">
        <w:rPr>
          <w:rFonts w:ascii="Garamond" w:eastAsia="ヒラギノ角ゴ Pro W3" w:hAnsi="Garamond"/>
          <w:i/>
          <w:iCs/>
          <w:color w:val="000000"/>
          <w:lang w:val="en-GB"/>
        </w:rPr>
        <w:t>English Studies</w:t>
      </w:r>
      <w:r w:rsidRPr="0078667B">
        <w:rPr>
          <w:rFonts w:ascii="Garamond" w:eastAsia="ヒラギノ角ゴ Pro W3" w:hAnsi="Garamond"/>
          <w:color w:val="000000"/>
          <w:lang w:val="en-GB"/>
        </w:rPr>
        <w:t xml:space="preserve"> 94(4): 422-447.</w:t>
      </w:r>
    </w:p>
    <w:p w:rsidR="009649EA" w:rsidRPr="001B108B" w:rsidRDefault="009649EA" w:rsidP="009649E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9" w:hanging="709"/>
        <w:rPr>
          <w:rFonts w:ascii="Garamond" w:eastAsia="ヒラギノ角ゴ Pro W3" w:hAnsi="Garamond"/>
          <w:color w:val="000000"/>
        </w:rPr>
      </w:pPr>
      <w:proofErr w:type="gramStart"/>
      <w:r w:rsidRPr="0078667B">
        <w:rPr>
          <w:rFonts w:ascii="Garamond" w:eastAsia="ヒラギノ角ゴ Pro W3" w:hAnsi="Garamond"/>
          <w:color w:val="000000"/>
          <w:lang w:val="en-GB"/>
        </w:rPr>
        <w:t>Fernández-Domínguez, J. (2010).</w:t>
      </w:r>
      <w:proofErr w:type="gramEnd"/>
      <w:r w:rsidRPr="0078667B">
        <w:rPr>
          <w:rFonts w:ascii="Garamond" w:eastAsia="ヒラギノ角ゴ Pro W3" w:hAnsi="Garamond"/>
          <w:color w:val="000000"/>
          <w:lang w:val="en-GB"/>
        </w:rPr>
        <w:t xml:space="preserve"> Productivity vs. lexicalisation: frequency-based hypotheses on word-formation. </w:t>
      </w:r>
      <w:r w:rsidRPr="00136BDB">
        <w:rPr>
          <w:rFonts w:ascii="Garamond" w:eastAsia="ヒラギノ角ゴ Pro W3" w:hAnsi="Garamond"/>
          <w:i/>
          <w:iCs/>
          <w:color w:val="000000"/>
        </w:rPr>
        <w:t>Pozna</w:t>
      </w:r>
      <w:r w:rsidRPr="00136BDB">
        <w:rPr>
          <w:rFonts w:eastAsia="ヒラギノ角ゴ Pro W3"/>
          <w:i/>
          <w:iCs/>
          <w:color w:val="000000"/>
        </w:rPr>
        <w:t>ń</w:t>
      </w:r>
      <w:r w:rsidRPr="00136BDB">
        <w:rPr>
          <w:rFonts w:ascii="Garamond" w:eastAsia="ヒラギノ角ゴ Pro W3" w:hAnsi="Garamond"/>
          <w:i/>
          <w:iCs/>
          <w:color w:val="000000"/>
        </w:rPr>
        <w:t xml:space="preserve"> Studies in Contemporary Linguistics</w:t>
      </w:r>
      <w:r w:rsidRPr="001B108B">
        <w:rPr>
          <w:rFonts w:ascii="Garamond" w:eastAsia="ヒラギノ角ゴ Pro W3" w:hAnsi="Garamond"/>
          <w:color w:val="000000"/>
        </w:rPr>
        <w:t xml:space="preserve"> 46(2): 193-219.</w:t>
      </w:r>
    </w:p>
    <w:p w:rsidR="009649EA" w:rsidRDefault="009649EA" w:rsidP="009649E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8" w:hanging="284"/>
        <w:rPr>
          <w:rFonts w:ascii="Garamond" w:eastAsia="ヒラギノ角ゴ Pro W3" w:hAnsi="Garamond"/>
          <w:color w:val="000000"/>
        </w:rPr>
      </w:pPr>
    </w:p>
    <w:p w:rsidR="009649EA" w:rsidRDefault="009649EA" w:rsidP="009649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</w:rPr>
      </w:pPr>
    </w:p>
    <w:p w:rsidR="009649EA" w:rsidRPr="00E74D2D" w:rsidRDefault="009649EA" w:rsidP="009649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</w:rPr>
      </w:pPr>
      <w:r>
        <w:rPr>
          <w:rFonts w:ascii="Garamond" w:eastAsia="ヒラギノ角ゴ Pro W3" w:hAnsi="Garamond"/>
        </w:rPr>
        <w:t>OTHER</w:t>
      </w:r>
    </w:p>
    <w:p w:rsidR="009649EA" w:rsidRDefault="009649EA" w:rsidP="009649EA">
      <w:pPr>
        <w:rPr>
          <w:rFonts w:ascii="Garamond" w:hAnsi="Garamond"/>
          <w:bCs/>
          <w:lang w:val="en-US"/>
        </w:rPr>
      </w:pPr>
    </w:p>
    <w:p w:rsidR="009649EA" w:rsidRPr="00A1099E" w:rsidRDefault="009649EA" w:rsidP="009649EA">
      <w:pPr>
        <w:numPr>
          <w:ilvl w:val="0"/>
          <w:numId w:val="2"/>
        </w:numPr>
        <w:rPr>
          <w:rFonts w:ascii="Garamond" w:hAnsi="Garamond"/>
          <w:bCs/>
        </w:rPr>
      </w:pPr>
      <w:r w:rsidRPr="001B108B">
        <w:rPr>
          <w:rFonts w:ascii="Garamond" w:hAnsi="Garamond"/>
          <w:bCs/>
        </w:rPr>
        <w:t>Miembro del equipo investigador del proyecto “El valor de 0 en la morfología diacrónica y sincrónica del inglés” (PID2020-119851GB-I00). Duración: 2021-2024. Ministerio de</w:t>
      </w:r>
      <w:r>
        <w:rPr>
          <w:rFonts w:ascii="Garamond" w:hAnsi="Garamond"/>
          <w:bCs/>
        </w:rPr>
        <w:t xml:space="preserve"> </w:t>
      </w:r>
      <w:r w:rsidRPr="00A1099E">
        <w:rPr>
          <w:rFonts w:ascii="Garamond" w:hAnsi="Garamond"/>
          <w:bCs/>
        </w:rPr>
        <w:t>Economía y Competitividad.</w:t>
      </w:r>
    </w:p>
    <w:p w:rsidR="009649EA" w:rsidRPr="001B108B" w:rsidRDefault="009649EA" w:rsidP="009649EA">
      <w:pPr>
        <w:numPr>
          <w:ilvl w:val="0"/>
          <w:numId w:val="2"/>
        </w:numPr>
        <w:rPr>
          <w:rFonts w:ascii="Garamond" w:hAnsi="Garamond"/>
          <w:bCs/>
        </w:rPr>
      </w:pPr>
      <w:r w:rsidRPr="001B108B">
        <w:rPr>
          <w:rFonts w:ascii="Garamond" w:hAnsi="Garamond"/>
          <w:bCs/>
        </w:rPr>
        <w:t>Miembro del equipo investigador del proyecto “Economía y transparencia en la morfología y el léxico del inglés (FFI2012-39688)”. Duración: 2018-2020. Ministerio de Ciencia e Innovación.</w:t>
      </w:r>
    </w:p>
    <w:p w:rsidR="009649EA" w:rsidRPr="001B108B" w:rsidRDefault="009649EA" w:rsidP="009649EA">
      <w:pPr>
        <w:numPr>
          <w:ilvl w:val="0"/>
          <w:numId w:val="2"/>
        </w:numPr>
        <w:rPr>
          <w:rFonts w:ascii="Garamond" w:hAnsi="Garamond"/>
          <w:bCs/>
        </w:rPr>
      </w:pPr>
      <w:r w:rsidRPr="001B108B">
        <w:rPr>
          <w:rFonts w:ascii="Garamond" w:hAnsi="Garamond"/>
          <w:bCs/>
        </w:rPr>
        <w:t>Miembro del equipo investigador del proyecto “Xtensión y aplicación lexicográfica de paradigmas derivativos en inglés (FFI2017-89665P)”. Duración: 2014-2016. Ministerio de Economía, Industria y Competitividad.</w:t>
      </w:r>
    </w:p>
    <w:p w:rsidR="009649EA" w:rsidRPr="001B108B" w:rsidRDefault="009649EA" w:rsidP="009649EA">
      <w:pPr>
        <w:numPr>
          <w:ilvl w:val="0"/>
          <w:numId w:val="2"/>
        </w:numPr>
        <w:rPr>
          <w:rFonts w:ascii="Garamond" w:hAnsi="Garamond"/>
          <w:bCs/>
          <w:lang w:val="en-US"/>
        </w:rPr>
      </w:pPr>
      <w:r w:rsidRPr="0078667B">
        <w:rPr>
          <w:rFonts w:ascii="Garamond" w:hAnsi="Garamond"/>
          <w:bCs/>
          <w:lang w:val="en-GB"/>
        </w:rPr>
        <w:lastRenderedPageBreak/>
        <w:t xml:space="preserve">Investigador principal del proyecto “CASTLE: Learner corpus of English as a second and third language (GV/2014/022)”. </w:t>
      </w:r>
      <w:r w:rsidRPr="001B108B">
        <w:rPr>
          <w:rFonts w:ascii="Garamond" w:hAnsi="Garamond"/>
          <w:bCs/>
        </w:rPr>
        <w:t>Duración: 2014-2016. Generalitat Valenciana.</w:t>
      </w:r>
    </w:p>
    <w:p w:rsidR="009649EA" w:rsidRPr="00A1099E" w:rsidRDefault="009649EA" w:rsidP="009649EA">
      <w:pPr>
        <w:numPr>
          <w:ilvl w:val="0"/>
          <w:numId w:val="2"/>
        </w:numPr>
        <w:rPr>
          <w:rFonts w:ascii="Garamond" w:hAnsi="Garamond"/>
          <w:bCs/>
        </w:rPr>
      </w:pPr>
      <w:r w:rsidRPr="001B108B">
        <w:rPr>
          <w:rFonts w:ascii="Garamond" w:hAnsi="Garamond"/>
          <w:bCs/>
        </w:rPr>
        <w:t>Investigador principal del proyecto “CASTLE - Compilación del corpus de aprendices de segunda y tercera lengua de la Universidad de Valencia (UV-INV-PRECOMP12-80754)”. Duración: 2012-2013. Universidad de Valencia.</w:t>
      </w:r>
    </w:p>
    <w:p w:rsidR="009649EA" w:rsidRDefault="009649EA" w:rsidP="009649EA">
      <w:pPr>
        <w:rPr>
          <w:rFonts w:ascii="Garamond" w:hAnsi="Garamond"/>
          <w:bCs/>
        </w:rPr>
      </w:pPr>
    </w:p>
    <w:p w:rsidR="009A078F" w:rsidRDefault="009A078F">
      <w:bookmarkStart w:id="0" w:name="_GoBack"/>
      <w:bookmarkEnd w:id="0"/>
    </w:p>
    <w:sectPr w:rsidR="009A078F" w:rsidSect="00472C3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F48DC"/>
    <w:multiLevelType w:val="hybridMultilevel"/>
    <w:tmpl w:val="D8B8913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4E33D3"/>
    <w:multiLevelType w:val="hybridMultilevel"/>
    <w:tmpl w:val="B596D31A"/>
    <w:lvl w:ilvl="0" w:tplc="358A53A8">
      <w:start w:val="5"/>
      <w:numFmt w:val="bullet"/>
      <w:lvlText w:val=""/>
      <w:lvlJc w:val="left"/>
      <w:pPr>
        <w:ind w:left="720" w:hanging="360"/>
      </w:pPr>
      <w:rPr>
        <w:rFonts w:ascii="Symbol" w:eastAsia="ヒラギノ角ゴ Pro W3" w:hAnsi="Symbol" w:cs="Times New Roman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9EA"/>
    <w:rsid w:val="00472C30"/>
    <w:rsid w:val="009649EA"/>
    <w:rsid w:val="009A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56542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9EA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z3988">
    <w:name w:val="z3988"/>
    <w:rsid w:val="009649EA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9EA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z3988">
    <w:name w:val="z3988"/>
    <w:rsid w:val="009649EA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2151</Characters>
  <Application>Microsoft Macintosh Word</Application>
  <DocSecurity>0</DocSecurity>
  <Lines>17</Lines>
  <Paragraphs>5</Paragraphs>
  <ScaleCrop>false</ScaleCrop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Díaz Dueñas</dc:creator>
  <cp:keywords/>
  <dc:description/>
  <cp:lastModifiedBy>Mercedes Díaz Dueñas</cp:lastModifiedBy>
  <cp:revision>1</cp:revision>
  <dcterms:created xsi:type="dcterms:W3CDTF">2025-03-08T16:56:00Z</dcterms:created>
  <dcterms:modified xsi:type="dcterms:W3CDTF">2025-03-08T16:56:00Z</dcterms:modified>
</cp:coreProperties>
</file>