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5A9E" w14:textId="3B19FED9" w:rsidR="00897F6E" w:rsidRDefault="00897F6E" w:rsidP="00897F6E">
      <w:pPr>
        <w:rPr>
          <w:rFonts w:cstheme="minorHAnsi"/>
          <w:color w:val="2C363A"/>
          <w:sz w:val="20"/>
          <w:szCs w:val="20"/>
          <w:shd w:val="clear" w:color="auto" w:fill="FFFFFF"/>
        </w:rPr>
      </w:pPr>
      <w:r w:rsidRPr="00897F6E">
        <w:rPr>
          <w:rFonts w:cstheme="minorHAnsi"/>
          <w:color w:val="2C363A"/>
          <w:sz w:val="20"/>
          <w:szCs w:val="20"/>
          <w:shd w:val="clear" w:color="auto" w:fill="FFFFFF"/>
        </w:rPr>
        <w:t>Estimado</w:t>
      </w:r>
      <w:r w:rsidR="003D0CE7">
        <w:rPr>
          <w:rFonts w:cstheme="minorHAnsi"/>
          <w:color w:val="2C363A"/>
          <w:sz w:val="20"/>
          <w:szCs w:val="20"/>
          <w:shd w:val="clear" w:color="auto" w:fill="FFFFFF"/>
        </w:rPr>
        <w:t>/a</w:t>
      </w:r>
      <w:r w:rsidRPr="00897F6E">
        <w:rPr>
          <w:rFonts w:cstheme="minorHAnsi"/>
          <w:color w:val="2C363A"/>
          <w:sz w:val="20"/>
          <w:szCs w:val="20"/>
          <w:shd w:val="clear" w:color="auto" w:fill="FFFFFF"/>
        </w:rPr>
        <w:t xml:space="preserve"> estudiante,</w:t>
      </w:r>
    </w:p>
    <w:p w14:paraId="2F6C10A2" w14:textId="0B744C66" w:rsidR="003D0CE7" w:rsidRPr="003D0CE7" w:rsidRDefault="003D0CE7" w:rsidP="00897F6E">
      <w:pPr>
        <w:rPr>
          <w:rStyle w:val="Hipervnculo"/>
          <w:rFonts w:cstheme="minorHAnsi"/>
          <w:sz w:val="20"/>
          <w:szCs w:val="20"/>
        </w:rPr>
      </w:pPr>
      <w:r>
        <w:rPr>
          <w:rFonts w:cstheme="minorHAnsi"/>
          <w:color w:val="2C363A"/>
          <w:sz w:val="20"/>
          <w:szCs w:val="20"/>
        </w:rPr>
        <w:t xml:space="preserve">Desde la Incubadora de Talento de la Universidad de Granada se nos ha solicitado que trasmitamos este mensaje sobre un Programa Gratuito de Desarrollo del Talento </w:t>
      </w:r>
      <w:r w:rsidR="001A68CB">
        <w:rPr>
          <w:rFonts w:cstheme="minorHAnsi"/>
          <w:color w:val="2C363A"/>
          <w:sz w:val="20"/>
          <w:szCs w:val="20"/>
        </w:rPr>
        <w:t xml:space="preserve">con la Multinacional Lactalis Puleva </w:t>
      </w:r>
      <w:r>
        <w:rPr>
          <w:rFonts w:cstheme="minorHAnsi"/>
          <w:color w:val="2C363A"/>
          <w:sz w:val="20"/>
          <w:szCs w:val="20"/>
        </w:rPr>
        <w:t xml:space="preserve">que consideramos puede ser de tu interés. En caso de estar interesado, sigue las instrucciones que se describen en el correo o pide información al personal técnico de la propia Incubadora en: </w:t>
      </w:r>
      <w:hyperlink r:id="rId5" w:history="1">
        <w:r w:rsidRPr="0099614E">
          <w:rPr>
            <w:rStyle w:val="Hipervnculo"/>
            <w:rFonts w:cstheme="minorHAnsi"/>
            <w:sz w:val="20"/>
            <w:szCs w:val="20"/>
          </w:rPr>
          <w:t>incubadoradetalento@ugr.es</w:t>
        </w:r>
      </w:hyperlink>
    </w:p>
    <w:p w14:paraId="71A1CBF4" w14:textId="1DCBDD6B" w:rsidR="003D0CE7" w:rsidRDefault="003D0CE7" w:rsidP="00897F6E">
      <w:pPr>
        <w:rPr>
          <w:rFonts w:cstheme="minorHAnsi"/>
          <w:color w:val="2C363A"/>
          <w:sz w:val="20"/>
          <w:szCs w:val="20"/>
        </w:rPr>
      </w:pPr>
      <w:r>
        <w:rPr>
          <w:rFonts w:cstheme="minorHAnsi"/>
          <w:color w:val="2C363A"/>
          <w:sz w:val="20"/>
          <w:szCs w:val="20"/>
        </w:rPr>
        <w:t>-----------------------------------------------------------------------------------------------</w:t>
      </w:r>
    </w:p>
    <w:p w14:paraId="20AEDBDD" w14:textId="2BA2050F" w:rsidR="00C13D2B" w:rsidRPr="001A68CB" w:rsidRDefault="003D0CE7" w:rsidP="003D0CE7">
      <w:pPr>
        <w:rPr>
          <w:rFonts w:cstheme="minorHAnsi"/>
          <w:color w:val="2C363A"/>
          <w:sz w:val="20"/>
          <w:szCs w:val="20"/>
          <w:shd w:val="clear" w:color="auto" w:fill="FFFFFF"/>
        </w:rPr>
      </w:pPr>
      <w:r w:rsidRPr="003D0CE7">
        <w:rPr>
          <w:rFonts w:cstheme="minorHAnsi"/>
          <w:color w:val="2C363A"/>
          <w:sz w:val="20"/>
          <w:szCs w:val="20"/>
        </w:rPr>
        <w:t>Estimado/a estudiante,</w:t>
      </w:r>
      <w:r w:rsidRPr="003D0CE7">
        <w:rPr>
          <w:rFonts w:cstheme="minorHAnsi"/>
          <w:color w:val="2C363A"/>
          <w:sz w:val="20"/>
          <w:szCs w:val="20"/>
        </w:rPr>
        <w:br/>
      </w:r>
      <w:r w:rsidRPr="003D0CE7">
        <w:rPr>
          <w:rFonts w:cstheme="minorHAnsi"/>
          <w:color w:val="2C363A"/>
          <w:sz w:val="20"/>
          <w:szCs w:val="20"/>
        </w:rPr>
        <w:br/>
      </w:r>
      <w:r w:rsidRPr="003D0CE7">
        <w:rPr>
          <w:rFonts w:cstheme="minorHAnsi"/>
          <w:color w:val="2C363A"/>
          <w:sz w:val="20"/>
          <w:szCs w:val="20"/>
          <w:shd w:val="clear" w:color="auto" w:fill="FFFFFF"/>
        </w:rPr>
        <w:t>Nos ponemos en contacto contigo desde la Incubadora de Talento de la Universidad de Granada. La Incubadora de Talento es una iniciativa pionera e innovadora dirigida a fomentar que jóvenes con alto potencial puedan fortalecer sus competencias personales y profesionales para facilitarles desarrollar transformaciones exitosas y responsables tanto en las organizaciones en las que trabajen como en sus entornos sociales.</w:t>
      </w:r>
      <w:r w:rsidRPr="003D0CE7">
        <w:rPr>
          <w:rFonts w:cstheme="minorHAnsi"/>
          <w:color w:val="2C363A"/>
          <w:sz w:val="20"/>
          <w:szCs w:val="20"/>
        </w:rPr>
        <w:br/>
      </w:r>
      <w:r w:rsidRPr="003D0CE7">
        <w:rPr>
          <w:rFonts w:cstheme="minorHAnsi"/>
          <w:color w:val="2C363A"/>
          <w:sz w:val="20"/>
          <w:szCs w:val="20"/>
        </w:rPr>
        <w:br/>
      </w:r>
      <w:r w:rsidRPr="003D0CE7">
        <w:rPr>
          <w:rFonts w:cstheme="minorHAnsi"/>
          <w:color w:val="2C363A"/>
          <w:sz w:val="20"/>
          <w:szCs w:val="20"/>
          <w:shd w:val="clear" w:color="auto" w:fill="FFFFFF"/>
        </w:rPr>
        <w:t xml:space="preserve">El objetivo de este email es informarte que, en base a tu perfil académico, has sido preseleccionado para participar si lo deseas en un nuevo programa que acabamos de lanzar en colaboración con la multinacional Lactalis Puleva. El programa se titula "Industrial </w:t>
      </w:r>
      <w:proofErr w:type="spellStart"/>
      <w:r w:rsidRPr="003D0CE7">
        <w:rPr>
          <w:rFonts w:cstheme="minorHAnsi"/>
          <w:color w:val="2C363A"/>
          <w:sz w:val="20"/>
          <w:szCs w:val="20"/>
          <w:shd w:val="clear" w:color="auto" w:fill="FFFFFF"/>
        </w:rPr>
        <w:t>Opportunity</w:t>
      </w:r>
      <w:proofErr w:type="spellEnd"/>
      <w:r w:rsidRPr="003D0CE7">
        <w:rPr>
          <w:rFonts w:cstheme="minorHAnsi"/>
          <w:color w:val="2C363A"/>
          <w:sz w:val="20"/>
          <w:szCs w:val="20"/>
          <w:shd w:val="clear" w:color="auto" w:fill="FFFFFF"/>
        </w:rPr>
        <w:t xml:space="preserve"> Day" y te ofrece la posibilidad de iniciar tu carrera profesional en una multinacional</w:t>
      </w:r>
      <w:r w:rsidRPr="003D0CE7">
        <w:rPr>
          <w:rFonts w:cstheme="minorHAnsi"/>
          <w:color w:val="2C363A"/>
          <w:sz w:val="20"/>
          <w:szCs w:val="20"/>
        </w:rPr>
        <w:t xml:space="preserve"> </w:t>
      </w:r>
      <w:r w:rsidRPr="003D0CE7">
        <w:rPr>
          <w:rFonts w:cstheme="minorHAnsi"/>
          <w:color w:val="2C363A"/>
          <w:sz w:val="20"/>
          <w:szCs w:val="20"/>
          <w:shd w:val="clear" w:color="auto" w:fill="FFFFFF"/>
        </w:rPr>
        <w:t>líder en el sector de la alimentación que tiene sede en Granada a través de su filial "Puleva".</w:t>
      </w:r>
      <w:r w:rsidRPr="003D0CE7">
        <w:rPr>
          <w:rFonts w:cstheme="minorHAnsi"/>
          <w:color w:val="2C363A"/>
          <w:sz w:val="20"/>
          <w:szCs w:val="20"/>
        </w:rPr>
        <w:br/>
      </w:r>
      <w:r w:rsidRPr="003D0CE7">
        <w:rPr>
          <w:rFonts w:cstheme="minorHAnsi"/>
          <w:color w:val="2C363A"/>
          <w:sz w:val="20"/>
          <w:szCs w:val="20"/>
        </w:rPr>
        <w:br/>
      </w:r>
      <w:r w:rsidRPr="003D0CE7">
        <w:rPr>
          <w:rFonts w:cstheme="minorHAnsi"/>
          <w:color w:val="2C363A"/>
          <w:sz w:val="20"/>
          <w:szCs w:val="20"/>
          <w:shd w:val="clear" w:color="auto" w:fill="FFFFFF"/>
        </w:rPr>
        <w:t>El programa ofrece tanto formación en liderazgo y habilidades directivas (comunicación, inteligencia emocional, trabajo en equipo...), de la mano de expertos en Recursos Humanos y Coaching, como la posibilidad de realizar prácticas profesionales en esta compañía en distintas áreas relacionadas con tu titulación como son: de I+D, calidad industrial, seguridad alimentaria, medioambiente o producción.</w:t>
      </w:r>
      <w:r w:rsidRPr="003D0CE7">
        <w:rPr>
          <w:rFonts w:cstheme="minorHAnsi"/>
          <w:color w:val="2C363A"/>
          <w:sz w:val="20"/>
          <w:szCs w:val="20"/>
        </w:rPr>
        <w:br/>
      </w:r>
      <w:r w:rsidRPr="003D0CE7">
        <w:rPr>
          <w:rFonts w:cstheme="minorHAnsi"/>
          <w:color w:val="2C363A"/>
          <w:sz w:val="20"/>
          <w:szCs w:val="20"/>
        </w:rPr>
        <w:br/>
      </w:r>
      <w:r w:rsidRPr="003D0CE7">
        <w:rPr>
          <w:rFonts w:cstheme="minorHAnsi"/>
          <w:color w:val="2C363A"/>
          <w:sz w:val="20"/>
          <w:szCs w:val="20"/>
          <w:shd w:val="clear" w:color="auto" w:fill="FFFFFF"/>
        </w:rPr>
        <w:t>Dado que las prácticas que el programa ofrece serán en la sede granadina de Puleva, es necesario que si deseas participar en el programa cuentes con la capacidad de desplazarte por tus propios medios a dichas instalaciones. Las becas ofrecidas tienen una duración de 6 meses y un horario de 9 a 2 de lunes a viernes, con una compensación económica de 450 euros/mes.</w:t>
      </w:r>
      <w:r w:rsidRPr="003D0CE7">
        <w:rPr>
          <w:rFonts w:cstheme="minorHAnsi"/>
          <w:color w:val="2C363A"/>
          <w:sz w:val="20"/>
          <w:szCs w:val="20"/>
        </w:rPr>
        <w:br/>
      </w:r>
      <w:r w:rsidRPr="003D0CE7">
        <w:rPr>
          <w:rFonts w:cstheme="minorHAnsi"/>
          <w:color w:val="2C363A"/>
          <w:sz w:val="20"/>
          <w:szCs w:val="20"/>
        </w:rPr>
        <w:br/>
      </w:r>
      <w:r w:rsidRPr="003D0CE7">
        <w:rPr>
          <w:rFonts w:cstheme="minorHAnsi"/>
          <w:color w:val="2C363A"/>
          <w:sz w:val="20"/>
          <w:szCs w:val="20"/>
          <w:shd w:val="clear" w:color="auto" w:fill="FFFFFF"/>
        </w:rPr>
        <w:t xml:space="preserve">Para poder participar en dicho programa y debido a que el número de vacantes es limitado (un total de 14 becas), se </w:t>
      </w:r>
      <w:r w:rsidR="00C13D2B" w:rsidRPr="003D0CE7">
        <w:rPr>
          <w:rFonts w:cstheme="minorHAnsi"/>
          <w:color w:val="2C363A"/>
          <w:sz w:val="20"/>
          <w:szCs w:val="20"/>
          <w:shd w:val="clear" w:color="auto" w:fill="FFFFFF"/>
        </w:rPr>
        <w:t>va a</w:t>
      </w:r>
      <w:r w:rsidRPr="003D0CE7">
        <w:rPr>
          <w:rFonts w:cstheme="minorHAnsi"/>
          <w:color w:val="2C363A"/>
          <w:sz w:val="20"/>
          <w:szCs w:val="20"/>
          <w:shd w:val="clear" w:color="auto" w:fill="FFFFFF"/>
        </w:rPr>
        <w:t xml:space="preserve"> realizar un proceso de selección que tiene varias etapas. La primera</w:t>
      </w:r>
      <w:r w:rsidRPr="003D0CE7">
        <w:rPr>
          <w:rFonts w:cstheme="minorHAnsi"/>
          <w:color w:val="2C363A"/>
          <w:sz w:val="20"/>
          <w:szCs w:val="20"/>
        </w:rPr>
        <w:t xml:space="preserve"> </w:t>
      </w:r>
      <w:r w:rsidRPr="003D0CE7">
        <w:rPr>
          <w:rFonts w:cstheme="minorHAnsi"/>
          <w:color w:val="2C363A"/>
          <w:sz w:val="20"/>
          <w:szCs w:val="20"/>
          <w:shd w:val="clear" w:color="auto" w:fill="FFFFFF"/>
        </w:rPr>
        <w:t>será el día 15 de febrero en la Facultad de Ciencias Económicas y Empresariales en la que podrás conocer la empresa con mayor profundidad y realizar un primer contacto con los responsables de Recursos Humanos de la compañía. Los que superen esta fase, serán convocados en la segunda quincena de febrero a realizar algunas dinámicas de selección y entrevista de trabajo en la propia sede de Puleva. Los finalmente seleccionados accederán al programa formativo de alto rendimiento en liderazgo y se incorporarán en prácticas a la propia empresa entre los meses de marzo a julio del 2024.</w:t>
      </w:r>
      <w:r w:rsidRPr="003D0CE7">
        <w:rPr>
          <w:rFonts w:cstheme="minorHAnsi"/>
          <w:color w:val="2C363A"/>
          <w:sz w:val="20"/>
          <w:szCs w:val="20"/>
        </w:rPr>
        <w:br/>
      </w:r>
      <w:r w:rsidRPr="003D0CE7">
        <w:rPr>
          <w:rFonts w:cstheme="minorHAnsi"/>
          <w:color w:val="2C363A"/>
          <w:sz w:val="20"/>
          <w:szCs w:val="20"/>
        </w:rPr>
        <w:br/>
      </w:r>
      <w:r w:rsidRPr="003D0CE7">
        <w:rPr>
          <w:rFonts w:cstheme="minorHAnsi"/>
          <w:color w:val="2C363A"/>
          <w:sz w:val="20"/>
          <w:szCs w:val="20"/>
          <w:shd w:val="clear" w:color="auto" w:fill="FFFFFF"/>
        </w:rPr>
        <w:t>Si quieres más información sobre el programa la puedes encontrar en el siguiente enlace:</w:t>
      </w:r>
      <w:r w:rsidRPr="003D0CE7">
        <w:rPr>
          <w:rFonts w:cstheme="minorHAnsi"/>
          <w:color w:val="2C363A"/>
          <w:sz w:val="20"/>
          <w:szCs w:val="20"/>
        </w:rPr>
        <w:br/>
      </w:r>
      <w:hyperlink r:id="rId6" w:history="1">
        <w:r w:rsidR="00250657" w:rsidRPr="001A68CB">
          <w:rPr>
            <w:rStyle w:val="Hipervnculo"/>
            <w:sz w:val="20"/>
            <w:szCs w:val="20"/>
          </w:rPr>
          <w:t>https://goo.su/1OmC5X</w:t>
        </w:r>
      </w:hyperlink>
      <w:r w:rsidR="00250657" w:rsidRPr="001A68CB">
        <w:rPr>
          <w:sz w:val="20"/>
          <w:szCs w:val="20"/>
        </w:rPr>
        <w:t xml:space="preserve"> </w:t>
      </w:r>
    </w:p>
    <w:p w14:paraId="7721F93E" w14:textId="4F3789D0" w:rsidR="003D0CE7" w:rsidRPr="003D0CE7" w:rsidRDefault="003D0CE7" w:rsidP="003D0CE7">
      <w:pPr>
        <w:rPr>
          <w:rFonts w:cstheme="minorHAnsi"/>
          <w:color w:val="2C363A"/>
          <w:sz w:val="20"/>
          <w:szCs w:val="20"/>
          <w:shd w:val="clear" w:color="auto" w:fill="FFFFFF"/>
        </w:rPr>
      </w:pPr>
      <w:r w:rsidRPr="003D0CE7">
        <w:rPr>
          <w:rFonts w:cstheme="minorHAnsi"/>
          <w:color w:val="2C363A"/>
          <w:sz w:val="20"/>
          <w:szCs w:val="20"/>
        </w:rPr>
        <w:br/>
      </w:r>
      <w:r w:rsidRPr="003D0CE7">
        <w:rPr>
          <w:rFonts w:cstheme="minorHAnsi"/>
          <w:color w:val="2C363A"/>
          <w:sz w:val="20"/>
          <w:szCs w:val="20"/>
          <w:shd w:val="clear" w:color="auto" w:fill="FFFFFF"/>
        </w:rPr>
        <w:t>Los únicos REQUISITOS para poder inscribirte son:</w:t>
      </w:r>
    </w:p>
    <w:p w14:paraId="573A858E" w14:textId="77777777" w:rsidR="003D0CE7" w:rsidRPr="003D0CE7" w:rsidRDefault="003D0CE7" w:rsidP="003D0CE7">
      <w:pPr>
        <w:pStyle w:val="Prrafodelista"/>
        <w:numPr>
          <w:ilvl w:val="0"/>
          <w:numId w:val="6"/>
        </w:numPr>
        <w:rPr>
          <w:rFonts w:cstheme="minorHAnsi"/>
          <w:color w:val="2C363A"/>
          <w:sz w:val="20"/>
          <w:szCs w:val="20"/>
          <w:shd w:val="clear" w:color="auto" w:fill="FFFFFF"/>
        </w:rPr>
      </w:pPr>
      <w:r w:rsidRPr="003D0CE7">
        <w:rPr>
          <w:rFonts w:cstheme="minorHAnsi"/>
          <w:color w:val="2C363A"/>
          <w:sz w:val="20"/>
          <w:szCs w:val="20"/>
          <w:shd w:val="clear" w:color="auto" w:fill="FFFFFF"/>
        </w:rPr>
        <w:t>Haber sido o ser actualmente estudiante de la Universidad de Granada en una de las titulaciones relacionadas con el programa (química, biología, ciencias y tecnología de los alimentos, bioquímica, biotecnología, farmacia, nutrición y dietética, análisis biológico, ciencias ambientales, diagnóstico de laboratorio o los másteres relacionados).</w:t>
      </w:r>
    </w:p>
    <w:p w14:paraId="4B5BD6CA" w14:textId="77777777" w:rsidR="003D0CE7" w:rsidRDefault="003D0CE7" w:rsidP="003D0CE7">
      <w:pPr>
        <w:pStyle w:val="Prrafodelista"/>
        <w:numPr>
          <w:ilvl w:val="0"/>
          <w:numId w:val="6"/>
        </w:numPr>
        <w:rPr>
          <w:rFonts w:cstheme="minorHAnsi"/>
          <w:color w:val="2C363A"/>
          <w:sz w:val="20"/>
          <w:szCs w:val="20"/>
          <w:shd w:val="clear" w:color="auto" w:fill="FFFFFF"/>
        </w:rPr>
      </w:pPr>
      <w:r w:rsidRPr="003D0CE7">
        <w:rPr>
          <w:rFonts w:cstheme="minorHAnsi"/>
          <w:color w:val="2C363A"/>
          <w:sz w:val="20"/>
          <w:szCs w:val="20"/>
          <w:shd w:val="clear" w:color="auto" w:fill="FFFFFF"/>
        </w:rPr>
        <w:t>Tener el 50% de los créditos de la carrera aprobados.</w:t>
      </w:r>
    </w:p>
    <w:p w14:paraId="779247E5" w14:textId="77777777" w:rsidR="003D0CE7" w:rsidRPr="003D0CE7" w:rsidRDefault="003D0CE7" w:rsidP="003D0CE7">
      <w:pPr>
        <w:pStyle w:val="Prrafodelista"/>
        <w:numPr>
          <w:ilvl w:val="0"/>
          <w:numId w:val="6"/>
        </w:numPr>
        <w:rPr>
          <w:rFonts w:cstheme="minorHAnsi"/>
          <w:color w:val="2C363A"/>
          <w:sz w:val="20"/>
          <w:szCs w:val="20"/>
          <w:shd w:val="clear" w:color="auto" w:fill="FFFFFF"/>
        </w:rPr>
      </w:pPr>
      <w:r w:rsidRPr="003D0CE7">
        <w:rPr>
          <w:rFonts w:cstheme="minorHAnsi"/>
          <w:color w:val="2C363A"/>
          <w:sz w:val="20"/>
          <w:szCs w:val="20"/>
          <w:shd w:val="clear" w:color="auto" w:fill="FFFFFF"/>
        </w:rPr>
        <w:t>No haber realizado otras prácticas ICARO antes en esta titulación.</w:t>
      </w:r>
    </w:p>
    <w:p w14:paraId="3BAE8809" w14:textId="77777777" w:rsidR="003D0CE7" w:rsidRPr="003D0CE7" w:rsidRDefault="003D0CE7" w:rsidP="003D0CE7">
      <w:pPr>
        <w:pStyle w:val="Prrafodelista"/>
        <w:numPr>
          <w:ilvl w:val="0"/>
          <w:numId w:val="6"/>
        </w:numPr>
        <w:rPr>
          <w:rFonts w:cstheme="minorHAnsi"/>
          <w:color w:val="2C363A"/>
          <w:sz w:val="20"/>
          <w:szCs w:val="20"/>
          <w:shd w:val="clear" w:color="auto" w:fill="FFFFFF"/>
        </w:rPr>
      </w:pPr>
      <w:r w:rsidRPr="003D0CE7">
        <w:rPr>
          <w:rFonts w:cstheme="minorHAnsi"/>
          <w:color w:val="2C363A"/>
          <w:sz w:val="20"/>
          <w:szCs w:val="20"/>
          <w:shd w:val="clear" w:color="auto" w:fill="FFFFFF"/>
        </w:rPr>
        <w:lastRenderedPageBreak/>
        <w:t>Poder asistir al evento de selección el 15 de febrero de 17:00 a 20:00 en la Facultad de Ciencias Económicas y Empresariales de la Universidad de Granada y a la formación intensiva en alto rendimiento el viernes 23 y el sábado 24 de febrero.</w:t>
      </w:r>
    </w:p>
    <w:p w14:paraId="7D65E2C8" w14:textId="77777777" w:rsidR="001A68CB" w:rsidRDefault="003D0CE7" w:rsidP="003D0CE7">
      <w:pPr>
        <w:rPr>
          <w:rFonts w:cstheme="minorHAnsi"/>
          <w:color w:val="2C363A"/>
          <w:sz w:val="20"/>
          <w:szCs w:val="20"/>
        </w:rPr>
      </w:pPr>
      <w:r w:rsidRPr="003D0CE7">
        <w:rPr>
          <w:rFonts w:cstheme="minorHAnsi"/>
          <w:color w:val="2C363A"/>
          <w:sz w:val="20"/>
          <w:szCs w:val="20"/>
          <w:shd w:val="clear" w:color="auto" w:fill="FFFFFF"/>
        </w:rPr>
        <w:t>Si los cumples y estás interesado, dirígete al formulario de inscripción que encontrarás en el siguiente enlace:</w:t>
      </w:r>
    </w:p>
    <w:p w14:paraId="4AA5C6C5" w14:textId="2750E927" w:rsidR="00C13D2B" w:rsidRDefault="008D3CE1" w:rsidP="003D0CE7">
      <w:pPr>
        <w:rPr>
          <w:rFonts w:cstheme="minorHAnsi"/>
          <w:color w:val="2C363A"/>
          <w:sz w:val="20"/>
          <w:szCs w:val="20"/>
          <w:shd w:val="clear" w:color="auto" w:fill="FFFFFF"/>
        </w:rPr>
      </w:pPr>
      <w:hyperlink r:id="rId7" w:history="1">
        <w:r w:rsidRPr="0099614E">
          <w:rPr>
            <w:rStyle w:val="Hipervnculo"/>
            <w:rFonts w:cstheme="minorHAnsi"/>
            <w:sz w:val="20"/>
            <w:szCs w:val="20"/>
            <w:shd w:val="clear" w:color="auto" w:fill="FFFFFF"/>
          </w:rPr>
          <w:t>https://docs.google.com/forms/d/e/1FAIpQLScXf7CqOMhaCD4LHJQfYhEuq53yzctbKqbQNra_xoTFj2Vh7g/viewform</w:t>
        </w:r>
      </w:hyperlink>
    </w:p>
    <w:p w14:paraId="306E8A58" w14:textId="6D3FED0C" w:rsidR="003D0CE7" w:rsidRPr="003D0CE7" w:rsidRDefault="003D0CE7" w:rsidP="003D0CE7">
      <w:pPr>
        <w:rPr>
          <w:rFonts w:cstheme="minorHAnsi"/>
          <w:color w:val="2C363A"/>
          <w:sz w:val="20"/>
          <w:szCs w:val="20"/>
          <w:shd w:val="clear" w:color="auto" w:fill="FFFFFF"/>
        </w:rPr>
      </w:pPr>
      <w:r w:rsidRPr="003D0CE7">
        <w:rPr>
          <w:rFonts w:cstheme="minorHAnsi"/>
          <w:color w:val="2C363A"/>
          <w:sz w:val="20"/>
          <w:szCs w:val="20"/>
        </w:rPr>
        <w:br/>
      </w:r>
      <w:r w:rsidRPr="003D0CE7">
        <w:rPr>
          <w:rFonts w:cstheme="minorHAnsi"/>
          <w:color w:val="2C363A"/>
          <w:sz w:val="20"/>
          <w:szCs w:val="20"/>
          <w:shd w:val="clear" w:color="auto" w:fill="FFFFFF"/>
        </w:rPr>
        <w:t>¡Esperamos que esta oportunidad profesional sea de tu interés y poder contar contigo!!!!!!! ¡ADELANTE!</w:t>
      </w:r>
      <w:r w:rsidRPr="003D0CE7">
        <w:rPr>
          <w:rFonts w:cstheme="minorHAnsi"/>
          <w:color w:val="2C363A"/>
          <w:sz w:val="20"/>
          <w:szCs w:val="20"/>
        </w:rPr>
        <w:br/>
      </w:r>
      <w:r w:rsidRPr="003D0CE7">
        <w:rPr>
          <w:rFonts w:cstheme="minorHAnsi"/>
          <w:color w:val="2C363A"/>
          <w:sz w:val="20"/>
          <w:szCs w:val="20"/>
        </w:rPr>
        <w:br/>
      </w:r>
      <w:r w:rsidRPr="003D0CE7">
        <w:rPr>
          <w:rFonts w:cstheme="minorHAnsi"/>
          <w:color w:val="2C363A"/>
          <w:sz w:val="20"/>
          <w:szCs w:val="20"/>
          <w:shd w:val="clear" w:color="auto" w:fill="FFFFFF"/>
        </w:rPr>
        <w:t>Equipo Técnico</w:t>
      </w:r>
      <w:r w:rsidRPr="003D0CE7">
        <w:rPr>
          <w:rFonts w:cstheme="minorHAnsi"/>
          <w:color w:val="2C363A"/>
          <w:sz w:val="20"/>
          <w:szCs w:val="20"/>
        </w:rPr>
        <w:br/>
      </w:r>
      <w:r w:rsidRPr="003D0CE7">
        <w:rPr>
          <w:rFonts w:cstheme="minorHAnsi"/>
          <w:color w:val="2C363A"/>
          <w:sz w:val="20"/>
          <w:szCs w:val="20"/>
          <w:shd w:val="clear" w:color="auto" w:fill="FFFFFF"/>
        </w:rPr>
        <w:t>incubadora de Talento</w:t>
      </w:r>
    </w:p>
    <w:p w14:paraId="6647FC8A" w14:textId="77777777" w:rsidR="003D0CE7" w:rsidRDefault="003D0CE7" w:rsidP="003D0CE7">
      <w:pPr>
        <w:rPr>
          <w:rFonts w:ascii="Courier New" w:hAnsi="Courier New" w:cs="Courier New"/>
          <w:color w:val="2C363A"/>
          <w:sz w:val="20"/>
          <w:szCs w:val="20"/>
          <w:shd w:val="clear" w:color="auto" w:fill="FFFFFF"/>
        </w:rPr>
      </w:pPr>
    </w:p>
    <w:sectPr w:rsidR="003D0C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663A"/>
    <w:multiLevelType w:val="hybridMultilevel"/>
    <w:tmpl w:val="D3FCFF38"/>
    <w:lvl w:ilvl="0" w:tplc="17E2AF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C700BE"/>
    <w:multiLevelType w:val="hybridMultilevel"/>
    <w:tmpl w:val="71286B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D7127CF"/>
    <w:multiLevelType w:val="hybridMultilevel"/>
    <w:tmpl w:val="D07A81EC"/>
    <w:lvl w:ilvl="0" w:tplc="17E2AF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6F4FF8"/>
    <w:multiLevelType w:val="hybridMultilevel"/>
    <w:tmpl w:val="40E88E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144206"/>
    <w:multiLevelType w:val="hybridMultilevel"/>
    <w:tmpl w:val="975ABDC0"/>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E194ACD"/>
    <w:multiLevelType w:val="hybridMultilevel"/>
    <w:tmpl w:val="E084B634"/>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3330854">
    <w:abstractNumId w:val="3"/>
  </w:num>
  <w:num w:numId="2" w16cid:durableId="1696687693">
    <w:abstractNumId w:val="5"/>
  </w:num>
  <w:num w:numId="3" w16cid:durableId="837382579">
    <w:abstractNumId w:val="1"/>
  </w:num>
  <w:num w:numId="4" w16cid:durableId="1258098635">
    <w:abstractNumId w:val="0"/>
  </w:num>
  <w:num w:numId="5" w16cid:durableId="2105761256">
    <w:abstractNumId w:val="2"/>
  </w:num>
  <w:num w:numId="6" w16cid:durableId="385569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6E"/>
    <w:rsid w:val="001A68CB"/>
    <w:rsid w:val="00250657"/>
    <w:rsid w:val="003D0CE7"/>
    <w:rsid w:val="00897F6E"/>
    <w:rsid w:val="008D3CE1"/>
    <w:rsid w:val="00976E12"/>
    <w:rsid w:val="00A260D8"/>
    <w:rsid w:val="00C13D2B"/>
    <w:rsid w:val="00D902AB"/>
    <w:rsid w:val="00F24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BB89"/>
  <w15:chartTrackingRefBased/>
  <w15:docId w15:val="{62BE26B9-1752-453A-8796-B9A1C5CC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7F6E"/>
    <w:rPr>
      <w:color w:val="0563C1" w:themeColor="hyperlink"/>
      <w:u w:val="single"/>
    </w:rPr>
  </w:style>
  <w:style w:type="character" w:styleId="Mencinsinresolver">
    <w:name w:val="Unresolved Mention"/>
    <w:basedOn w:val="Fuentedeprrafopredeter"/>
    <w:uiPriority w:val="99"/>
    <w:semiHidden/>
    <w:unhideWhenUsed/>
    <w:rsid w:val="00897F6E"/>
    <w:rPr>
      <w:color w:val="605E5C"/>
      <w:shd w:val="clear" w:color="auto" w:fill="E1DFDD"/>
    </w:rPr>
  </w:style>
  <w:style w:type="paragraph" w:styleId="Prrafodelista">
    <w:name w:val="List Paragraph"/>
    <w:basedOn w:val="Normal"/>
    <w:uiPriority w:val="34"/>
    <w:qFormat/>
    <w:rsid w:val="0089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Xf7CqOMhaCD4LHJQfYhEuq53yzctbKqbQNra_xoTFj2Vh7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su/1OmC5X" TargetMode="External"/><Relationship Id="rId5" Type="http://schemas.openxmlformats.org/officeDocument/2006/relationships/hyperlink" Target="mailto:incubadoradetalento@ug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DOLORES VIDAL SALAZAR</dc:creator>
  <cp:keywords/>
  <dc:description/>
  <cp:lastModifiedBy>MARIA DOLORES VIDAL SALAZAR</cp:lastModifiedBy>
  <cp:revision>3</cp:revision>
  <dcterms:created xsi:type="dcterms:W3CDTF">2024-01-15T10:22:00Z</dcterms:created>
  <dcterms:modified xsi:type="dcterms:W3CDTF">2024-01-15T10:23:00Z</dcterms:modified>
</cp:coreProperties>
</file>